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BC02C" w14:textId="50427A1D" w:rsidR="004D31C0" w:rsidRDefault="008A7CE5">
      <w:pPr>
        <w:spacing w:line="360" w:lineRule="auto"/>
        <w:jc w:val="both"/>
        <w:rPr>
          <w:rFonts w:ascii="Verdana" w:eastAsia="Verdana" w:hAnsi="Verdana" w:cs="Verdana"/>
        </w:rPr>
      </w:pPr>
      <w:r w:rsidRPr="003C1AE1">
        <w:rPr>
          <w:rFonts w:ascii="Verdana" w:eastAsia="Verdana" w:hAnsi="Verdana" w:cs="Verdana"/>
        </w:rPr>
        <w:t>Car</w:t>
      </w:r>
      <w:r w:rsidR="008F0810">
        <w:rPr>
          <w:rFonts w:ascii="Verdana" w:eastAsia="Verdana" w:hAnsi="Verdana" w:cs="Verdana"/>
        </w:rPr>
        <w:t>e colleghe e</w:t>
      </w:r>
      <w:r w:rsidRPr="003C1AE1">
        <w:rPr>
          <w:rFonts w:ascii="Verdana" w:eastAsia="Verdana" w:hAnsi="Verdana" w:cs="Verdana"/>
        </w:rPr>
        <w:t xml:space="preserve"> colleghi, student</w:t>
      </w:r>
      <w:r w:rsidR="008F0810">
        <w:rPr>
          <w:rFonts w:ascii="Verdana" w:eastAsia="Verdana" w:hAnsi="Verdana" w:cs="Verdana"/>
        </w:rPr>
        <w:t>esse e studenti</w:t>
      </w:r>
      <w:r w:rsidRPr="003C1AE1">
        <w:rPr>
          <w:rFonts w:ascii="Verdana" w:eastAsia="Verdana" w:hAnsi="Verdana" w:cs="Verdana"/>
        </w:rPr>
        <w:t>,</w:t>
      </w:r>
      <w:r w:rsidR="008F0810">
        <w:rPr>
          <w:rFonts w:ascii="Verdana" w:eastAsia="Verdana" w:hAnsi="Verdana" w:cs="Verdana"/>
        </w:rPr>
        <w:t xml:space="preserve"> </w:t>
      </w:r>
      <w:r w:rsidR="005E1D00">
        <w:rPr>
          <w:rFonts w:ascii="Verdana" w:eastAsia="Verdana" w:hAnsi="Verdana" w:cs="Verdana"/>
        </w:rPr>
        <w:t xml:space="preserve">membri del personale tecnico amministrativo, </w:t>
      </w:r>
      <w:r w:rsidRPr="003C1AE1">
        <w:rPr>
          <w:rFonts w:ascii="Verdana" w:eastAsia="Verdana" w:hAnsi="Verdana" w:cs="Verdana"/>
        </w:rPr>
        <w:t>autorità, signore e signori, benvenuti.</w:t>
      </w:r>
    </w:p>
    <w:p w14:paraId="7F9CD608" w14:textId="39BF2283" w:rsidR="00CB2687" w:rsidRPr="003C1AE1" w:rsidRDefault="008A7CE5">
      <w:pPr>
        <w:spacing w:line="360" w:lineRule="auto"/>
        <w:jc w:val="both"/>
        <w:rPr>
          <w:rFonts w:ascii="Verdana" w:eastAsia="Verdana" w:hAnsi="Verdana" w:cs="Verdana"/>
        </w:rPr>
      </w:pPr>
      <w:r w:rsidRPr="003C1AE1">
        <w:rPr>
          <w:rFonts w:ascii="Verdana" w:eastAsia="Verdana" w:hAnsi="Verdana" w:cs="Verdana"/>
        </w:rPr>
        <w:t xml:space="preserve">Saluto con affetto i colleghi a cui verrà fra poco attribuito il prestigioso titolo di Professore Emerito e, insieme a loro, </w:t>
      </w:r>
      <w:r w:rsidR="00EE58C5" w:rsidRPr="003C1AE1">
        <w:rPr>
          <w:rFonts w:ascii="Verdana" w:eastAsia="Verdana" w:hAnsi="Verdana" w:cs="Verdana"/>
        </w:rPr>
        <w:t>le colleghe e i colleghi</w:t>
      </w:r>
      <w:r w:rsidRPr="003C1AE1">
        <w:rPr>
          <w:rFonts w:ascii="Verdana" w:eastAsia="Verdana" w:hAnsi="Verdana" w:cs="Verdana"/>
        </w:rPr>
        <w:t xml:space="preserve"> a cui conferiremo l'Ordine del Cherubino per l’anno 2021, oltre a</w:t>
      </w:r>
      <w:r w:rsidR="005E1D00">
        <w:rPr>
          <w:rFonts w:ascii="Verdana" w:eastAsia="Verdana" w:hAnsi="Verdana" w:cs="Verdana"/>
        </w:rPr>
        <w:t>i</w:t>
      </w:r>
      <w:r w:rsidRPr="003C1AE1">
        <w:rPr>
          <w:rFonts w:ascii="Verdana" w:eastAsia="Verdana" w:hAnsi="Verdana" w:cs="Verdana"/>
        </w:rPr>
        <w:t xml:space="preserve"> loro familiari e amici.</w:t>
      </w:r>
    </w:p>
    <w:p w14:paraId="7F9CD60A" w14:textId="749BDB0C" w:rsidR="00CB2687" w:rsidRPr="003C1AE1" w:rsidRDefault="008A7CE5">
      <w:pPr>
        <w:spacing w:line="360" w:lineRule="auto"/>
        <w:jc w:val="both"/>
        <w:rPr>
          <w:rFonts w:ascii="Verdana" w:eastAsia="Verdana" w:hAnsi="Verdana" w:cs="Verdana"/>
        </w:rPr>
      </w:pPr>
      <w:r w:rsidRPr="003C1AE1">
        <w:rPr>
          <w:rFonts w:ascii="Verdana" w:eastAsia="Verdana" w:hAnsi="Verdana" w:cs="Verdana"/>
        </w:rPr>
        <w:t>Nella vita di tutti, credo siano proprio momenti come questo che ci permettono di percepire a pieno l’unicità dei nostri giorni. Lo è anche per me che quest’oggi, venendo qui, non ho potuto fare a meno di ripensare a un ormai lontano 6 aprile 2017 e a questa stessa cerimonia</w:t>
      </w:r>
      <w:r w:rsidR="00EE58C5" w:rsidRPr="003C1AE1">
        <w:rPr>
          <w:rFonts w:ascii="Verdana" w:eastAsia="Verdana" w:hAnsi="Verdana" w:cs="Verdana"/>
        </w:rPr>
        <w:t>,</w:t>
      </w:r>
      <w:r w:rsidRPr="003C1AE1">
        <w:rPr>
          <w:rFonts w:ascii="Verdana" w:eastAsia="Verdana" w:hAnsi="Verdana" w:cs="Verdana"/>
        </w:rPr>
        <w:t xml:space="preserve"> la prima, “ufficiale”, del mio mandato di Rettore: ero </w:t>
      </w:r>
      <w:r w:rsidR="003375F8" w:rsidRPr="003C1AE1">
        <w:rPr>
          <w:rFonts w:ascii="Verdana" w:eastAsia="Verdana" w:hAnsi="Verdana" w:cs="Verdana"/>
        </w:rPr>
        <w:t xml:space="preserve">entrato in carica </w:t>
      </w:r>
      <w:r w:rsidRPr="003C1AE1">
        <w:rPr>
          <w:rFonts w:ascii="Verdana" w:eastAsia="Verdana" w:hAnsi="Verdana" w:cs="Verdana"/>
        </w:rPr>
        <w:t>da appena cinque mesi.</w:t>
      </w:r>
      <w:r w:rsidR="00103B49">
        <w:rPr>
          <w:rFonts w:ascii="Verdana" w:eastAsia="Verdana" w:hAnsi="Verdana" w:cs="Verdana"/>
        </w:rPr>
        <w:t xml:space="preserve"> </w:t>
      </w:r>
      <w:r w:rsidRPr="003C1AE1">
        <w:rPr>
          <w:rFonts w:ascii="Verdana" w:eastAsia="Verdana" w:hAnsi="Verdana" w:cs="Verdana"/>
        </w:rPr>
        <w:t>Allora, come oggi, le mie sensazioni erano acuite dal vedere davanti a me un pubblico così numeroso</w:t>
      </w:r>
      <w:r w:rsidR="00B672EC" w:rsidRPr="003C1AE1">
        <w:rPr>
          <w:rFonts w:ascii="Verdana" w:eastAsia="Verdana" w:hAnsi="Verdana" w:cs="Verdana"/>
        </w:rPr>
        <w:t>,</w:t>
      </w:r>
      <w:r w:rsidRPr="003C1AE1">
        <w:rPr>
          <w:rFonts w:ascii="Verdana" w:eastAsia="Verdana" w:hAnsi="Verdana" w:cs="Verdana"/>
        </w:rPr>
        <w:t xml:space="preserve"> composto da membri di quella che è la grande comunità dell’Università di Pisa. </w:t>
      </w:r>
    </w:p>
    <w:p w14:paraId="7F9CD60C" w14:textId="137043EF" w:rsidR="00CB2687" w:rsidRPr="003C1AE1" w:rsidRDefault="008A7CE5" w:rsidP="00CA00BE">
      <w:pPr>
        <w:spacing w:line="360" w:lineRule="auto"/>
        <w:jc w:val="both"/>
        <w:rPr>
          <w:rFonts w:ascii="Verdana" w:eastAsia="Verdana" w:hAnsi="Verdana" w:cs="Verdana"/>
        </w:rPr>
      </w:pPr>
      <w:r w:rsidRPr="003C1AE1">
        <w:rPr>
          <w:rFonts w:ascii="Verdana" w:eastAsia="Verdana" w:hAnsi="Verdana" w:cs="Verdana"/>
        </w:rPr>
        <w:t xml:space="preserve">Da allora sono passati quasi sei anni e non la primavera, ma l’autunno ci accoglie adesso in questa nostra Aula Magna. La stagione che segna l’avvicinarsi della fine dell’anno, così come si avvia verso la sua naturale conclusione la mia missione di Rettore di quello che è uno dei più antichi e prestigiosi Atenei del mondo. Un prestigio che, in questi anni, si è accresciuto notevolmente anche grazie al prezioso apporto che hanno dato proprio i colleghi </w:t>
      </w:r>
      <w:r w:rsidR="002F29E8" w:rsidRPr="003C1AE1">
        <w:rPr>
          <w:rFonts w:ascii="Verdana" w:eastAsia="Verdana" w:hAnsi="Verdana" w:cs="Verdana"/>
        </w:rPr>
        <w:t xml:space="preserve">e le colleghe </w:t>
      </w:r>
      <w:r w:rsidRPr="003C1AE1">
        <w:rPr>
          <w:rFonts w:ascii="Verdana" w:eastAsia="Verdana" w:hAnsi="Verdana" w:cs="Verdana"/>
        </w:rPr>
        <w:t xml:space="preserve">qui davanti a me. </w:t>
      </w:r>
    </w:p>
    <w:p w14:paraId="7F9CD60D" w14:textId="3673CBF8" w:rsidR="00CB2687" w:rsidRPr="003C1AE1" w:rsidRDefault="008A7CE5" w:rsidP="00103B49">
      <w:pPr>
        <w:spacing w:line="360" w:lineRule="auto"/>
        <w:jc w:val="both"/>
        <w:rPr>
          <w:rFonts w:ascii="Verdana" w:eastAsia="Verdana" w:hAnsi="Verdana" w:cs="Verdana"/>
        </w:rPr>
      </w:pPr>
      <w:r w:rsidRPr="003C1AE1">
        <w:rPr>
          <w:rFonts w:ascii="Verdana" w:eastAsia="Verdana" w:hAnsi="Verdana" w:cs="Verdana"/>
        </w:rPr>
        <w:t xml:space="preserve">A voi, cari emeriti e cherubini, </w:t>
      </w:r>
      <w:r w:rsidR="00A578D1" w:rsidRPr="003C1AE1">
        <w:rPr>
          <w:rFonts w:ascii="Verdana" w:eastAsia="Verdana" w:hAnsi="Verdana" w:cs="Verdana"/>
        </w:rPr>
        <w:t xml:space="preserve">oggi </w:t>
      </w:r>
      <w:r w:rsidRPr="003C1AE1">
        <w:rPr>
          <w:rFonts w:ascii="Verdana" w:eastAsia="Verdana" w:hAnsi="Verdana" w:cs="Verdana"/>
        </w:rPr>
        <w:t xml:space="preserve">riconosciamo infatti </w:t>
      </w:r>
      <w:r w:rsidR="00A578D1" w:rsidRPr="003C1AE1">
        <w:rPr>
          <w:rFonts w:ascii="Verdana" w:eastAsia="Verdana" w:hAnsi="Verdana" w:cs="Verdana"/>
        </w:rPr>
        <w:t xml:space="preserve">di aver saputo mantenere </w:t>
      </w:r>
      <w:r w:rsidRPr="003C1AE1">
        <w:rPr>
          <w:rFonts w:ascii="Verdana" w:eastAsia="Verdana" w:hAnsi="Verdana" w:cs="Verdana"/>
        </w:rPr>
        <w:t>viva la fiamma dell’eccellenza grazie alla quale l’</w:t>
      </w:r>
      <w:r w:rsidRPr="00103B49">
        <w:rPr>
          <w:rFonts w:ascii="Verdana" w:eastAsia="Verdana" w:hAnsi="Verdana" w:cs="Verdana"/>
        </w:rPr>
        <w:t xml:space="preserve">Università di Pisa </w:t>
      </w:r>
      <w:r w:rsidRPr="003C1AE1">
        <w:rPr>
          <w:rFonts w:ascii="Verdana" w:eastAsia="Verdana" w:hAnsi="Verdana" w:cs="Verdana"/>
        </w:rPr>
        <w:t xml:space="preserve">è tra le forze trainanti di un sistema universitario italiano sempre più apprezzato nel mondo </w:t>
      </w:r>
      <w:r w:rsidR="00A769C2" w:rsidRPr="003C1AE1">
        <w:rPr>
          <w:rFonts w:ascii="Verdana" w:eastAsia="Verdana" w:hAnsi="Verdana" w:cs="Verdana"/>
        </w:rPr>
        <w:t xml:space="preserve">e </w:t>
      </w:r>
      <w:r w:rsidRPr="003C1AE1">
        <w:rPr>
          <w:rFonts w:ascii="Verdana" w:eastAsia="Verdana" w:hAnsi="Verdana" w:cs="Verdana"/>
        </w:rPr>
        <w:t xml:space="preserve">un nodo importante </w:t>
      </w:r>
      <w:r w:rsidR="003C4D5E" w:rsidRPr="003C1AE1">
        <w:rPr>
          <w:rFonts w:ascii="Verdana" w:eastAsia="Verdana" w:hAnsi="Verdana" w:cs="Verdana"/>
        </w:rPr>
        <w:t>quanto</w:t>
      </w:r>
      <w:r w:rsidRPr="003C1AE1">
        <w:rPr>
          <w:rFonts w:ascii="Verdana" w:eastAsia="Verdana" w:hAnsi="Verdana" w:cs="Verdana"/>
        </w:rPr>
        <w:t xml:space="preserve"> autorevole nella rete globale delle Università e degli enti di ricerca.</w:t>
      </w:r>
    </w:p>
    <w:p w14:paraId="7F9CD60F" w14:textId="7D929485" w:rsidR="00CB2687" w:rsidRPr="00103B49" w:rsidRDefault="008A7CE5" w:rsidP="00103B49">
      <w:pPr>
        <w:spacing w:line="360" w:lineRule="auto"/>
        <w:jc w:val="both"/>
        <w:rPr>
          <w:rFonts w:ascii="Verdana" w:eastAsia="Verdana" w:hAnsi="Verdana" w:cs="Verdana"/>
        </w:rPr>
      </w:pPr>
      <w:r w:rsidRPr="003C1AE1">
        <w:rPr>
          <w:rFonts w:ascii="Verdana" w:eastAsia="Verdana" w:hAnsi="Verdana" w:cs="Verdana"/>
        </w:rPr>
        <w:t xml:space="preserve">Ce lo dicono, pur </w:t>
      </w:r>
      <w:r w:rsidR="00AD60C5" w:rsidRPr="003C1AE1">
        <w:rPr>
          <w:rFonts w:ascii="Verdana" w:eastAsia="Verdana" w:hAnsi="Verdana" w:cs="Verdana"/>
        </w:rPr>
        <w:t xml:space="preserve">con </w:t>
      </w:r>
      <w:r w:rsidRPr="003C1AE1">
        <w:rPr>
          <w:rFonts w:ascii="Verdana" w:eastAsia="Verdana" w:hAnsi="Verdana" w:cs="Verdana"/>
        </w:rPr>
        <w:t xml:space="preserve">tutti </w:t>
      </w:r>
      <w:r w:rsidR="00947BDB" w:rsidRPr="003C1AE1">
        <w:rPr>
          <w:rFonts w:ascii="Verdana" w:eastAsia="Verdana" w:hAnsi="Verdana" w:cs="Verdana"/>
        </w:rPr>
        <w:t xml:space="preserve">i </w:t>
      </w:r>
      <w:r w:rsidRPr="003C1AE1">
        <w:rPr>
          <w:rFonts w:ascii="Verdana" w:eastAsia="Verdana" w:hAnsi="Verdana" w:cs="Verdana"/>
        </w:rPr>
        <w:t xml:space="preserve">loro limiti, anche i più </w:t>
      </w:r>
      <w:r w:rsidR="00163CF4" w:rsidRPr="003C1AE1">
        <w:rPr>
          <w:rFonts w:ascii="Verdana" w:eastAsia="Verdana" w:hAnsi="Verdana" w:cs="Verdana"/>
        </w:rPr>
        <w:t>prestigiosi</w:t>
      </w:r>
      <w:r w:rsidRPr="003C1AE1">
        <w:rPr>
          <w:rFonts w:ascii="Verdana" w:eastAsia="Verdana" w:hAnsi="Verdana" w:cs="Verdana"/>
        </w:rPr>
        <w:t xml:space="preserve"> ranking </w:t>
      </w:r>
      <w:r w:rsidR="00AD60C5" w:rsidRPr="003C1AE1">
        <w:rPr>
          <w:rFonts w:ascii="Verdana" w:eastAsia="Verdana" w:hAnsi="Verdana" w:cs="Verdana"/>
        </w:rPr>
        <w:t xml:space="preserve">nazionali e </w:t>
      </w:r>
      <w:r w:rsidRPr="003C1AE1">
        <w:rPr>
          <w:rFonts w:ascii="Verdana" w:eastAsia="Verdana" w:hAnsi="Verdana" w:cs="Verdana"/>
        </w:rPr>
        <w:t xml:space="preserve">internazionali che collocano </w:t>
      </w:r>
      <w:r w:rsidR="007B4A97" w:rsidRPr="003C1AE1">
        <w:rPr>
          <w:rFonts w:ascii="Verdana" w:eastAsia="Verdana" w:hAnsi="Verdana" w:cs="Verdana"/>
        </w:rPr>
        <w:t xml:space="preserve">l’Università di </w:t>
      </w:r>
      <w:r w:rsidRPr="003C1AE1">
        <w:rPr>
          <w:rFonts w:ascii="Verdana" w:eastAsia="Verdana" w:hAnsi="Verdana" w:cs="Verdana"/>
        </w:rPr>
        <w:t xml:space="preserve">Pisa ai primi posti in Italia e nel mondo. Recentemente, ad esempio, sia la classifica stilata dal </w:t>
      </w:r>
      <w:r w:rsidRPr="005E4411">
        <w:rPr>
          <w:rFonts w:ascii="Verdana" w:eastAsia="Verdana" w:hAnsi="Verdana" w:cs="Verdana"/>
          <w:i/>
          <w:iCs/>
        </w:rPr>
        <w:t>Censis</w:t>
      </w:r>
      <w:r w:rsidRPr="003C1AE1">
        <w:rPr>
          <w:rFonts w:ascii="Verdana" w:eastAsia="Verdana" w:hAnsi="Verdana" w:cs="Verdana"/>
        </w:rPr>
        <w:t xml:space="preserve"> </w:t>
      </w:r>
      <w:r w:rsidR="00163CF4" w:rsidRPr="003C1AE1">
        <w:rPr>
          <w:rFonts w:ascii="Verdana" w:eastAsia="Verdana" w:hAnsi="Verdana" w:cs="Verdana"/>
        </w:rPr>
        <w:t>sia</w:t>
      </w:r>
      <w:r w:rsidRPr="003C1AE1">
        <w:rPr>
          <w:rFonts w:ascii="Verdana" w:eastAsia="Verdana" w:hAnsi="Verdana" w:cs="Verdana"/>
        </w:rPr>
        <w:t xml:space="preserve"> l’</w:t>
      </w:r>
      <w:proofErr w:type="spellStart"/>
      <w:r w:rsidRPr="005E4411">
        <w:rPr>
          <w:rFonts w:ascii="Verdana" w:eastAsia="Verdana" w:hAnsi="Verdana" w:cs="Verdana"/>
          <w:i/>
          <w:iCs/>
        </w:rPr>
        <w:t>Academic</w:t>
      </w:r>
      <w:proofErr w:type="spellEnd"/>
      <w:r w:rsidRPr="005E4411">
        <w:rPr>
          <w:rFonts w:ascii="Verdana" w:eastAsia="Verdana" w:hAnsi="Verdana" w:cs="Verdana"/>
          <w:i/>
          <w:iCs/>
        </w:rPr>
        <w:t xml:space="preserve"> Ranking of World </w:t>
      </w:r>
      <w:proofErr w:type="spellStart"/>
      <w:r w:rsidRPr="005E4411">
        <w:rPr>
          <w:rFonts w:ascii="Verdana" w:eastAsia="Verdana" w:hAnsi="Verdana" w:cs="Verdana"/>
          <w:i/>
          <w:iCs/>
        </w:rPr>
        <w:t>Universities</w:t>
      </w:r>
      <w:proofErr w:type="spellEnd"/>
      <w:r w:rsidRPr="005E4411">
        <w:rPr>
          <w:rFonts w:ascii="Verdana" w:eastAsia="Verdana" w:hAnsi="Verdana" w:cs="Verdana"/>
          <w:i/>
          <w:iCs/>
        </w:rPr>
        <w:t xml:space="preserve"> </w:t>
      </w:r>
      <w:r w:rsidRPr="003C1AE1">
        <w:rPr>
          <w:rFonts w:ascii="Verdana" w:eastAsia="Verdana" w:hAnsi="Verdana" w:cs="Verdana"/>
        </w:rPr>
        <w:t>(ARWU) ci pongono al 4° posto tra i mega atenei italiani e l’</w:t>
      </w:r>
      <w:r w:rsidRPr="00103B49">
        <w:rPr>
          <w:rFonts w:ascii="Verdana" w:eastAsia="Verdana" w:hAnsi="Verdana" w:cs="Verdana"/>
        </w:rPr>
        <w:t>ARWU</w:t>
      </w:r>
      <w:r w:rsidRPr="003C1AE1">
        <w:rPr>
          <w:rFonts w:ascii="Verdana" w:eastAsia="Verdana" w:hAnsi="Verdana" w:cs="Verdana"/>
        </w:rPr>
        <w:t xml:space="preserve"> di Shanghai nella fascia tra il 151° e il 200° posto su scala mondiale, su 2500 università analizzate. Risultati di cui dobbiamo essere tutti estremamente orgogliosi, perché sono il frutto di un prezioso lavoro di squadra.</w:t>
      </w:r>
    </w:p>
    <w:p w14:paraId="7F9CD610" w14:textId="152FC535" w:rsidR="00CB2687" w:rsidRPr="00103B49" w:rsidRDefault="005C5BF8" w:rsidP="00103B49">
      <w:pPr>
        <w:spacing w:line="360" w:lineRule="auto"/>
        <w:jc w:val="both"/>
        <w:rPr>
          <w:rFonts w:ascii="Verdana" w:eastAsia="Verdana" w:hAnsi="Verdana" w:cs="Verdana"/>
        </w:rPr>
      </w:pPr>
      <w:r w:rsidRPr="003C1AE1">
        <w:rPr>
          <w:rFonts w:ascii="Verdana" w:eastAsia="Verdana" w:hAnsi="Verdana" w:cs="Verdana"/>
        </w:rPr>
        <w:t>A fine mandato</w:t>
      </w:r>
      <w:r w:rsidR="008A7CE5" w:rsidRPr="003C1AE1">
        <w:rPr>
          <w:rFonts w:ascii="Verdana" w:eastAsia="Verdana" w:hAnsi="Verdana" w:cs="Verdana"/>
        </w:rPr>
        <w:t>, poi, rappresentano per me anche un motivo di grande soddisfazione, sapendo di lasciare in dote a chi mi succederà un Ateneo</w:t>
      </w:r>
      <w:r w:rsidR="00BE5C62" w:rsidRPr="003C1AE1">
        <w:rPr>
          <w:rFonts w:ascii="Verdana" w:eastAsia="Verdana" w:hAnsi="Verdana" w:cs="Verdana"/>
        </w:rPr>
        <w:t xml:space="preserve"> solido</w:t>
      </w:r>
      <w:r w:rsidR="0031671B" w:rsidRPr="003C1AE1">
        <w:rPr>
          <w:rFonts w:ascii="Verdana" w:eastAsia="Verdana" w:hAnsi="Verdana" w:cs="Verdana"/>
        </w:rPr>
        <w:t xml:space="preserve">, ben riposizionato </w:t>
      </w:r>
      <w:r w:rsidR="00E03156" w:rsidRPr="003C1AE1">
        <w:rPr>
          <w:rFonts w:ascii="Verdana" w:eastAsia="Verdana" w:hAnsi="Verdana" w:cs="Verdana"/>
        </w:rPr>
        <w:t>nel contesto universitario e pronto per raggiungere risultati ancora migliori</w:t>
      </w:r>
      <w:r w:rsidR="008657E7" w:rsidRPr="003C1AE1">
        <w:rPr>
          <w:rFonts w:ascii="Verdana" w:eastAsia="Verdana" w:hAnsi="Verdana" w:cs="Verdana"/>
        </w:rPr>
        <w:t>.</w:t>
      </w:r>
    </w:p>
    <w:p w14:paraId="7F9CD611" w14:textId="640A1792" w:rsidR="00CB2687" w:rsidRPr="00103B49" w:rsidRDefault="008A7CE5" w:rsidP="00103B49">
      <w:pPr>
        <w:spacing w:line="360" w:lineRule="auto"/>
        <w:jc w:val="both"/>
        <w:rPr>
          <w:rFonts w:ascii="Verdana" w:eastAsia="Verdana" w:hAnsi="Verdana" w:cs="Verdana"/>
        </w:rPr>
      </w:pPr>
      <w:r w:rsidRPr="003C1AE1">
        <w:rPr>
          <w:rFonts w:ascii="Verdana" w:eastAsia="Verdana" w:hAnsi="Verdana" w:cs="Verdana"/>
        </w:rPr>
        <w:lastRenderedPageBreak/>
        <w:t>Un Ateneo che ha saputo “mantenere e consolidare la sua connotazione di università in grado di produrre</w:t>
      </w:r>
      <w:r w:rsidR="005A7988" w:rsidRPr="003C1AE1">
        <w:rPr>
          <w:rFonts w:ascii="Verdana" w:eastAsia="Verdana" w:hAnsi="Verdana" w:cs="Verdana"/>
        </w:rPr>
        <w:t xml:space="preserve"> sapere</w:t>
      </w:r>
      <w:r w:rsidRPr="003C1AE1">
        <w:rPr>
          <w:rFonts w:ascii="Verdana" w:eastAsia="Verdana" w:hAnsi="Verdana" w:cs="Verdana"/>
        </w:rPr>
        <w:t xml:space="preserve"> in tutte le principali aree</w:t>
      </w:r>
      <w:r w:rsidR="005A7988" w:rsidRPr="003C1AE1">
        <w:rPr>
          <w:rFonts w:ascii="Verdana" w:eastAsia="Verdana" w:hAnsi="Verdana" w:cs="Verdana"/>
        </w:rPr>
        <w:t xml:space="preserve"> scientifiche</w:t>
      </w:r>
      <w:r w:rsidRPr="003C1AE1">
        <w:rPr>
          <w:rFonts w:ascii="Verdana" w:eastAsia="Verdana" w:hAnsi="Verdana" w:cs="Verdana"/>
        </w:rPr>
        <w:t xml:space="preserve"> e caratterizzarsi, sempre di più, per una ricerca di alto livello e per la sua capacità di trasferire conoscenza e passione ai giovani, grazie a un’offerta formativa ampia e di qualità, in una dimensione sempre più europea e internazionale”. Con il desiderio, spero realizzato, di far “sentire tutti coloro che vi operano sempre più orgogliosi di appartenere a questa comunità e sempre più motivati a crescere insieme” alla nostra Università. </w:t>
      </w:r>
    </w:p>
    <w:p w14:paraId="6D0BDCD1" w14:textId="4DDDC2BC" w:rsidR="00B87E40" w:rsidRPr="003C1AE1" w:rsidRDefault="00E724A6" w:rsidP="00103B49">
      <w:pPr>
        <w:spacing w:line="360" w:lineRule="auto"/>
        <w:jc w:val="both"/>
        <w:rPr>
          <w:rFonts w:ascii="Verdana" w:eastAsia="Verdana" w:hAnsi="Verdana" w:cs="Verdana"/>
        </w:rPr>
      </w:pPr>
      <w:r w:rsidRPr="003C1AE1">
        <w:rPr>
          <w:rFonts w:ascii="Verdana" w:eastAsia="Verdana" w:hAnsi="Verdana" w:cs="Verdana"/>
        </w:rPr>
        <w:t>Gli</w:t>
      </w:r>
      <w:r w:rsidR="008A7CE5" w:rsidRPr="003C1AE1">
        <w:rPr>
          <w:rFonts w:ascii="Verdana" w:eastAsia="Verdana" w:hAnsi="Verdana" w:cs="Verdana"/>
        </w:rPr>
        <w:t xml:space="preserve"> obiettivi</w:t>
      </w:r>
      <w:r w:rsidRPr="003C1AE1">
        <w:rPr>
          <w:rFonts w:ascii="Verdana" w:eastAsia="Verdana" w:hAnsi="Verdana" w:cs="Verdana"/>
        </w:rPr>
        <w:t xml:space="preserve"> </w:t>
      </w:r>
      <w:r w:rsidR="00853FBF" w:rsidRPr="003C1AE1">
        <w:rPr>
          <w:rFonts w:ascii="Verdana" w:eastAsia="Verdana" w:hAnsi="Verdana" w:cs="Verdana"/>
        </w:rPr>
        <w:t>appena</w:t>
      </w:r>
      <w:r w:rsidRPr="003C1AE1">
        <w:rPr>
          <w:rFonts w:ascii="Verdana" w:eastAsia="Verdana" w:hAnsi="Verdana" w:cs="Verdana"/>
        </w:rPr>
        <w:t xml:space="preserve"> ricordat</w:t>
      </w:r>
      <w:r w:rsidR="00853FBF" w:rsidRPr="003C1AE1">
        <w:rPr>
          <w:rFonts w:ascii="Verdana" w:eastAsia="Verdana" w:hAnsi="Verdana" w:cs="Verdana"/>
        </w:rPr>
        <w:t>i</w:t>
      </w:r>
      <w:r w:rsidR="00A013DF" w:rsidRPr="003C1AE1">
        <w:rPr>
          <w:rFonts w:ascii="Verdana" w:eastAsia="Verdana" w:hAnsi="Verdana" w:cs="Verdana"/>
        </w:rPr>
        <w:t xml:space="preserve"> </w:t>
      </w:r>
      <w:r w:rsidRPr="003C1AE1">
        <w:rPr>
          <w:rFonts w:ascii="Verdana" w:eastAsia="Verdana" w:hAnsi="Verdana" w:cs="Verdana"/>
        </w:rPr>
        <w:t xml:space="preserve">sono testualmente </w:t>
      </w:r>
      <w:r w:rsidR="00A013DF" w:rsidRPr="003C1AE1">
        <w:rPr>
          <w:rFonts w:ascii="Verdana" w:eastAsia="Verdana" w:hAnsi="Verdana" w:cs="Verdana"/>
        </w:rPr>
        <w:t>ripresi dal mio programma elettorale di 6 anni f</w:t>
      </w:r>
      <w:r w:rsidR="00D749EB" w:rsidRPr="003C1AE1">
        <w:rPr>
          <w:rFonts w:ascii="Verdana" w:eastAsia="Verdana" w:hAnsi="Verdana" w:cs="Verdana"/>
        </w:rPr>
        <w:t xml:space="preserve">a. A volte, per preservare la comunità con cui mi ero impegnato, </w:t>
      </w:r>
      <w:r w:rsidR="005B4055" w:rsidRPr="003C1AE1">
        <w:rPr>
          <w:rFonts w:ascii="Verdana" w:eastAsia="Verdana" w:hAnsi="Verdana" w:cs="Verdana"/>
        </w:rPr>
        <w:t xml:space="preserve">ho dovuto fare scelte </w:t>
      </w:r>
      <w:r w:rsidR="002F18B2" w:rsidRPr="003C1AE1">
        <w:rPr>
          <w:rFonts w:ascii="Verdana" w:eastAsia="Verdana" w:hAnsi="Verdana" w:cs="Verdana"/>
        </w:rPr>
        <w:t xml:space="preserve">difficili </w:t>
      </w:r>
      <w:r w:rsidR="005B4055" w:rsidRPr="003C1AE1">
        <w:rPr>
          <w:rFonts w:ascii="Verdana" w:eastAsia="Verdana" w:hAnsi="Verdana" w:cs="Verdana"/>
        </w:rPr>
        <w:t xml:space="preserve">per la tutela dell’istituzione. Ho sperimentato sulla mia pelle che </w:t>
      </w:r>
      <w:r w:rsidR="00DE0622" w:rsidRPr="003C1AE1">
        <w:rPr>
          <w:rFonts w:ascii="Verdana" w:eastAsia="Verdana" w:hAnsi="Verdana" w:cs="Verdana"/>
        </w:rPr>
        <w:t xml:space="preserve">decidere per quello che si ritiene il bene di tutti, significa </w:t>
      </w:r>
      <w:r w:rsidR="003551EB" w:rsidRPr="003C1AE1">
        <w:rPr>
          <w:rFonts w:ascii="Verdana" w:eastAsia="Verdana" w:hAnsi="Verdana" w:cs="Verdana"/>
        </w:rPr>
        <w:t>probabilmente</w:t>
      </w:r>
      <w:r w:rsidR="00DE0622" w:rsidRPr="003C1AE1">
        <w:rPr>
          <w:rFonts w:ascii="Verdana" w:eastAsia="Verdana" w:hAnsi="Verdana" w:cs="Verdana"/>
        </w:rPr>
        <w:t xml:space="preserve"> </w:t>
      </w:r>
      <w:r w:rsidR="00765272" w:rsidRPr="003C1AE1">
        <w:rPr>
          <w:rFonts w:ascii="Verdana" w:eastAsia="Verdana" w:hAnsi="Verdana" w:cs="Verdana"/>
        </w:rPr>
        <w:t>scontentare qualcuno</w:t>
      </w:r>
      <w:r w:rsidR="00AD2C91" w:rsidRPr="003C1AE1">
        <w:rPr>
          <w:rFonts w:ascii="Verdana" w:eastAsia="Verdana" w:hAnsi="Verdana" w:cs="Verdana"/>
        </w:rPr>
        <w:t>, ma continuo a ritenere che</w:t>
      </w:r>
      <w:r w:rsidR="00DA0266" w:rsidRPr="003C1AE1">
        <w:rPr>
          <w:rFonts w:ascii="Verdana" w:eastAsia="Verdana" w:hAnsi="Verdana" w:cs="Verdana"/>
        </w:rPr>
        <w:t>,</w:t>
      </w:r>
      <w:r w:rsidR="00AD2C91" w:rsidRPr="003C1AE1">
        <w:rPr>
          <w:rFonts w:ascii="Verdana" w:eastAsia="Verdana" w:hAnsi="Verdana" w:cs="Verdana"/>
        </w:rPr>
        <w:t xml:space="preserve"> quando si è animati da buona fede e dalla convinzione </w:t>
      </w:r>
      <w:r w:rsidR="00320E39" w:rsidRPr="003C1AE1">
        <w:rPr>
          <w:rFonts w:ascii="Verdana" w:eastAsia="Verdana" w:hAnsi="Verdana" w:cs="Verdana"/>
        </w:rPr>
        <w:t xml:space="preserve">di agire per preservare i valori in cui si crede, valga </w:t>
      </w:r>
      <w:r w:rsidR="00DE5EE7" w:rsidRPr="003C1AE1">
        <w:rPr>
          <w:rFonts w:ascii="Verdana" w:eastAsia="Verdana" w:hAnsi="Verdana" w:cs="Verdana"/>
        </w:rPr>
        <w:t xml:space="preserve">ben </w:t>
      </w:r>
      <w:r w:rsidR="00320E39" w:rsidRPr="003C1AE1">
        <w:rPr>
          <w:rFonts w:ascii="Verdana" w:eastAsia="Verdana" w:hAnsi="Verdana" w:cs="Verdana"/>
        </w:rPr>
        <w:t>la pena</w:t>
      </w:r>
      <w:r w:rsidR="00224B30" w:rsidRPr="003C1AE1">
        <w:rPr>
          <w:rFonts w:ascii="Verdana" w:eastAsia="Verdana" w:hAnsi="Verdana" w:cs="Verdana"/>
        </w:rPr>
        <w:t xml:space="preserve"> </w:t>
      </w:r>
      <w:r w:rsidR="00AE0278" w:rsidRPr="003C1AE1">
        <w:rPr>
          <w:rFonts w:ascii="Verdana" w:eastAsia="Verdana" w:hAnsi="Verdana" w:cs="Verdana"/>
        </w:rPr>
        <w:t>assumers</w:t>
      </w:r>
      <w:r w:rsidR="00430929" w:rsidRPr="003C1AE1">
        <w:rPr>
          <w:rFonts w:ascii="Verdana" w:eastAsia="Verdana" w:hAnsi="Verdana" w:cs="Verdana"/>
        </w:rPr>
        <w:t>ene il rischio</w:t>
      </w:r>
      <w:r w:rsidR="007C65CC" w:rsidRPr="003C1AE1">
        <w:rPr>
          <w:rFonts w:ascii="Verdana" w:eastAsia="Verdana" w:hAnsi="Verdana" w:cs="Verdana"/>
        </w:rPr>
        <w:t>.</w:t>
      </w:r>
      <w:r w:rsidR="005C1F51" w:rsidRPr="003C1AE1">
        <w:rPr>
          <w:rFonts w:ascii="Verdana" w:eastAsia="Verdana" w:hAnsi="Verdana" w:cs="Verdana"/>
        </w:rPr>
        <w:t xml:space="preserve"> </w:t>
      </w:r>
      <w:r w:rsidR="00757088" w:rsidRPr="003C1AE1">
        <w:rPr>
          <w:rFonts w:ascii="Verdana" w:eastAsia="Verdana" w:hAnsi="Verdana" w:cs="Verdana"/>
        </w:rPr>
        <w:t>Resto convinto che questo modo di procedere</w:t>
      </w:r>
      <w:r w:rsidR="00797E8D" w:rsidRPr="003C1AE1">
        <w:rPr>
          <w:rFonts w:ascii="Verdana" w:eastAsia="Verdana" w:hAnsi="Verdana" w:cs="Verdana"/>
        </w:rPr>
        <w:t xml:space="preserve"> </w:t>
      </w:r>
      <w:r w:rsidR="009A34A4" w:rsidRPr="003C1AE1">
        <w:rPr>
          <w:rFonts w:ascii="Verdana" w:eastAsia="Verdana" w:hAnsi="Verdana" w:cs="Verdana"/>
        </w:rPr>
        <w:t>abbia sempre assicurato a ogni membro della nostra comunità</w:t>
      </w:r>
      <w:r w:rsidR="001E4B1E" w:rsidRPr="003C1AE1">
        <w:rPr>
          <w:rFonts w:ascii="Verdana" w:eastAsia="Verdana" w:hAnsi="Verdana" w:cs="Verdana"/>
        </w:rPr>
        <w:t xml:space="preserve"> –</w:t>
      </w:r>
      <w:r w:rsidR="009A34A4" w:rsidRPr="003C1AE1">
        <w:rPr>
          <w:rFonts w:ascii="Verdana" w:eastAsia="Verdana" w:hAnsi="Verdana" w:cs="Verdana"/>
        </w:rPr>
        <w:t xml:space="preserve"> dallo studente, al professore, al membro del personale </w:t>
      </w:r>
      <w:r w:rsidR="001E4B1E" w:rsidRPr="003C1AE1">
        <w:rPr>
          <w:rFonts w:ascii="Verdana" w:eastAsia="Verdana" w:hAnsi="Verdana" w:cs="Verdana"/>
        </w:rPr>
        <w:t xml:space="preserve">amministrativo – la sicurezza di trovare </w:t>
      </w:r>
      <w:r w:rsidR="0097430C" w:rsidRPr="003C1AE1">
        <w:rPr>
          <w:rFonts w:ascii="Verdana" w:eastAsia="Verdana" w:hAnsi="Verdana" w:cs="Verdana"/>
        </w:rPr>
        <w:t>ascolto senza alcun pregiudizio di sorta. È stato faticoso, vi confesso</w:t>
      </w:r>
      <w:r w:rsidR="00342BF6" w:rsidRPr="003C1AE1">
        <w:rPr>
          <w:rFonts w:ascii="Verdana" w:eastAsia="Verdana" w:hAnsi="Verdana" w:cs="Verdana"/>
        </w:rPr>
        <w:t xml:space="preserve">, </w:t>
      </w:r>
      <w:r w:rsidR="00B27A4E" w:rsidRPr="003C1AE1">
        <w:rPr>
          <w:rFonts w:ascii="Verdana" w:eastAsia="Verdana" w:hAnsi="Verdana" w:cs="Verdana"/>
        </w:rPr>
        <w:t xml:space="preserve">sebbene </w:t>
      </w:r>
      <w:r w:rsidR="00DC1F5B" w:rsidRPr="003C1AE1">
        <w:rPr>
          <w:rFonts w:ascii="Verdana" w:eastAsia="Verdana" w:hAnsi="Verdana" w:cs="Verdana"/>
        </w:rPr>
        <w:t>adesso speri</w:t>
      </w:r>
      <w:r w:rsidR="00CF565D" w:rsidRPr="003C1AE1">
        <w:rPr>
          <w:rFonts w:ascii="Verdana" w:eastAsia="Verdana" w:hAnsi="Verdana" w:cs="Verdana"/>
        </w:rPr>
        <w:t xml:space="preserve"> </w:t>
      </w:r>
      <w:r w:rsidR="00C3390F" w:rsidRPr="003C1AE1">
        <w:rPr>
          <w:rFonts w:ascii="Verdana" w:eastAsia="Verdana" w:hAnsi="Verdana" w:cs="Verdana"/>
        </w:rPr>
        <w:t xml:space="preserve">che non si possa più tornare indietro. </w:t>
      </w:r>
    </w:p>
    <w:p w14:paraId="7F9CD612" w14:textId="5AFAEBA8" w:rsidR="00CB2687" w:rsidRPr="003C1AE1" w:rsidRDefault="00CC66E3" w:rsidP="00103B49">
      <w:pPr>
        <w:spacing w:line="360" w:lineRule="auto"/>
        <w:jc w:val="both"/>
        <w:rPr>
          <w:rFonts w:ascii="Verdana" w:eastAsia="Verdana" w:hAnsi="Verdana" w:cs="Verdana"/>
        </w:rPr>
      </w:pPr>
      <w:r w:rsidRPr="003C1AE1">
        <w:rPr>
          <w:rFonts w:ascii="Verdana" w:eastAsia="Verdana" w:hAnsi="Verdana" w:cs="Verdana"/>
        </w:rPr>
        <w:t>L’azione di governo di questi sei anni</w:t>
      </w:r>
      <w:r w:rsidR="008A7CE5" w:rsidRPr="003C1AE1">
        <w:rPr>
          <w:rFonts w:ascii="Verdana" w:eastAsia="Verdana" w:hAnsi="Verdana" w:cs="Verdana"/>
        </w:rPr>
        <w:t>, non senza ostacol</w:t>
      </w:r>
      <w:r w:rsidR="000734A8" w:rsidRPr="003C1AE1">
        <w:rPr>
          <w:rFonts w:ascii="Verdana" w:eastAsia="Verdana" w:hAnsi="Verdana" w:cs="Verdana"/>
        </w:rPr>
        <w:t>i</w:t>
      </w:r>
      <w:r w:rsidR="008A7CE5" w:rsidRPr="003C1AE1">
        <w:rPr>
          <w:rFonts w:ascii="Verdana" w:eastAsia="Verdana" w:hAnsi="Verdana" w:cs="Verdana"/>
        </w:rPr>
        <w:t xml:space="preserve">, </w:t>
      </w:r>
      <w:r w:rsidR="00E85865" w:rsidRPr="003C1AE1">
        <w:rPr>
          <w:rFonts w:ascii="Verdana" w:eastAsia="Verdana" w:hAnsi="Verdana" w:cs="Verdana"/>
        </w:rPr>
        <w:t>ha consentito all’</w:t>
      </w:r>
      <w:r w:rsidR="008A7CE5" w:rsidRPr="003C1AE1">
        <w:rPr>
          <w:rFonts w:ascii="Verdana" w:eastAsia="Verdana" w:hAnsi="Verdana" w:cs="Verdana"/>
        </w:rPr>
        <w:t xml:space="preserve">Università di Pisa, una volta di più, </w:t>
      </w:r>
      <w:r w:rsidR="00E85865" w:rsidRPr="003C1AE1">
        <w:rPr>
          <w:rFonts w:ascii="Verdana" w:eastAsia="Verdana" w:hAnsi="Verdana" w:cs="Verdana"/>
        </w:rPr>
        <w:t xml:space="preserve">di </w:t>
      </w:r>
      <w:r w:rsidR="008A7CE5" w:rsidRPr="003C1AE1">
        <w:rPr>
          <w:rFonts w:ascii="Verdana" w:eastAsia="Verdana" w:hAnsi="Verdana" w:cs="Verdana"/>
        </w:rPr>
        <w:t>saper raccogliere, sia sul piano della ricerca</w:t>
      </w:r>
      <w:r w:rsidR="00AD50EA" w:rsidRPr="003C1AE1">
        <w:rPr>
          <w:rFonts w:ascii="Verdana" w:eastAsia="Verdana" w:hAnsi="Verdana" w:cs="Verdana"/>
        </w:rPr>
        <w:t xml:space="preserve"> sia</w:t>
      </w:r>
      <w:r w:rsidR="008A7CE5" w:rsidRPr="003C1AE1">
        <w:rPr>
          <w:rFonts w:ascii="Verdana" w:eastAsia="Verdana" w:hAnsi="Verdana" w:cs="Verdana"/>
        </w:rPr>
        <w:t xml:space="preserve"> su quello della didattica, le sfide di un mondo in costante mutamento; </w:t>
      </w:r>
      <w:r w:rsidR="009C6FCE">
        <w:rPr>
          <w:rFonts w:ascii="Verdana" w:eastAsia="Verdana" w:hAnsi="Verdana" w:cs="Verdana"/>
        </w:rPr>
        <w:t xml:space="preserve">di </w:t>
      </w:r>
      <w:r w:rsidR="008A7CE5" w:rsidRPr="003C1AE1">
        <w:rPr>
          <w:rFonts w:ascii="Verdana" w:eastAsia="Verdana" w:hAnsi="Verdana" w:cs="Verdana"/>
        </w:rPr>
        <w:t>dialogare in maniera sempre più efficace col mercato del lavoro e con la società;</w:t>
      </w:r>
      <w:r w:rsidR="009C6FCE">
        <w:rPr>
          <w:rFonts w:ascii="Verdana" w:eastAsia="Verdana" w:hAnsi="Verdana" w:cs="Verdana"/>
        </w:rPr>
        <w:t xml:space="preserve"> di</w:t>
      </w:r>
      <w:r w:rsidR="008A7CE5" w:rsidRPr="003C1AE1">
        <w:rPr>
          <w:rFonts w:ascii="Verdana" w:eastAsia="Verdana" w:hAnsi="Verdana" w:cs="Verdana"/>
        </w:rPr>
        <w:t xml:space="preserve"> tramutare in occasione di sviluppo eventi tragici come la recente </w:t>
      </w:r>
      <w:r w:rsidR="00561B95">
        <w:rPr>
          <w:rFonts w:ascii="Verdana" w:eastAsia="Verdana" w:hAnsi="Verdana" w:cs="Verdana"/>
        </w:rPr>
        <w:t>p</w:t>
      </w:r>
      <w:r w:rsidR="008A7CE5" w:rsidRPr="003C1AE1">
        <w:rPr>
          <w:rFonts w:ascii="Verdana" w:eastAsia="Verdana" w:hAnsi="Verdana" w:cs="Verdana"/>
        </w:rPr>
        <w:t>andemia.</w:t>
      </w:r>
    </w:p>
    <w:p w14:paraId="220DA870" w14:textId="57210D05" w:rsidR="00A91878" w:rsidRPr="003C1AE1" w:rsidRDefault="0087619B" w:rsidP="00103B49">
      <w:pPr>
        <w:spacing w:line="360" w:lineRule="auto"/>
        <w:jc w:val="both"/>
        <w:rPr>
          <w:rFonts w:ascii="Verdana" w:eastAsia="Verdana" w:hAnsi="Verdana" w:cs="Verdana"/>
        </w:rPr>
      </w:pPr>
      <w:r w:rsidRPr="003C1AE1">
        <w:rPr>
          <w:rFonts w:ascii="Verdana" w:eastAsia="Verdana" w:hAnsi="Verdana" w:cs="Verdana"/>
        </w:rPr>
        <w:t xml:space="preserve">Ricordo i primi giorni di marzo 2020 </w:t>
      </w:r>
      <w:r w:rsidR="00D373F9" w:rsidRPr="003C1AE1">
        <w:rPr>
          <w:rFonts w:ascii="Verdana" w:eastAsia="Verdana" w:hAnsi="Verdana" w:cs="Verdana"/>
        </w:rPr>
        <w:t xml:space="preserve">quando siamo stati </w:t>
      </w:r>
      <w:r w:rsidR="00D35DD2" w:rsidRPr="003C1AE1">
        <w:rPr>
          <w:rFonts w:ascii="Verdana" w:eastAsia="Verdana" w:hAnsi="Verdana" w:cs="Verdana"/>
        </w:rPr>
        <w:t>capaci</w:t>
      </w:r>
      <w:r w:rsidR="00D373F9" w:rsidRPr="003C1AE1">
        <w:rPr>
          <w:rFonts w:ascii="Verdana" w:eastAsia="Verdana" w:hAnsi="Verdana" w:cs="Verdana"/>
        </w:rPr>
        <w:t xml:space="preserve"> di reagire con immediatezza </w:t>
      </w:r>
      <w:r w:rsidR="000A6850" w:rsidRPr="003C1AE1">
        <w:rPr>
          <w:rFonts w:ascii="Verdana" w:eastAsia="Verdana" w:hAnsi="Verdana" w:cs="Verdana"/>
        </w:rPr>
        <w:t xml:space="preserve">e grande efficienza ai limiti imposti dal lockdown, </w:t>
      </w:r>
      <w:r w:rsidR="00701747" w:rsidRPr="003C1AE1">
        <w:rPr>
          <w:rFonts w:ascii="Verdana" w:eastAsia="Verdana" w:hAnsi="Verdana" w:cs="Verdana"/>
        </w:rPr>
        <w:t xml:space="preserve">mettendo studenti e docenti </w:t>
      </w:r>
      <w:r w:rsidR="009B31EB" w:rsidRPr="003C1AE1">
        <w:rPr>
          <w:rFonts w:ascii="Verdana" w:eastAsia="Verdana" w:hAnsi="Verdana" w:cs="Verdana"/>
        </w:rPr>
        <w:t xml:space="preserve">nella condizione </w:t>
      </w:r>
      <w:r w:rsidR="00701747" w:rsidRPr="003C1AE1">
        <w:rPr>
          <w:rFonts w:ascii="Verdana" w:eastAsia="Verdana" w:hAnsi="Verdana" w:cs="Verdana"/>
        </w:rPr>
        <w:t xml:space="preserve">di </w:t>
      </w:r>
      <w:r w:rsidR="00A6702C" w:rsidRPr="003C1AE1">
        <w:rPr>
          <w:rFonts w:ascii="Verdana" w:eastAsia="Verdana" w:hAnsi="Verdana" w:cs="Verdana"/>
        </w:rPr>
        <w:t>proseguire</w:t>
      </w:r>
      <w:r w:rsidR="00BA3A59" w:rsidRPr="003C1AE1">
        <w:rPr>
          <w:rFonts w:ascii="Verdana" w:eastAsia="Verdana" w:hAnsi="Verdana" w:cs="Verdana"/>
        </w:rPr>
        <w:t>, senza soluzione di continuità,</w:t>
      </w:r>
      <w:r w:rsidR="00A6702C" w:rsidRPr="003C1AE1">
        <w:rPr>
          <w:rFonts w:ascii="Verdana" w:eastAsia="Verdana" w:hAnsi="Verdana" w:cs="Verdana"/>
        </w:rPr>
        <w:t xml:space="preserve"> l’attività </w:t>
      </w:r>
      <w:r w:rsidR="00701747" w:rsidRPr="003C1AE1">
        <w:rPr>
          <w:rFonts w:ascii="Verdana" w:eastAsia="Verdana" w:hAnsi="Verdana" w:cs="Verdana"/>
        </w:rPr>
        <w:t xml:space="preserve">didattica e al personale tutto di </w:t>
      </w:r>
      <w:r w:rsidR="00A6702C" w:rsidRPr="003C1AE1">
        <w:rPr>
          <w:rFonts w:ascii="Verdana" w:eastAsia="Verdana" w:hAnsi="Verdana" w:cs="Verdana"/>
        </w:rPr>
        <w:t xml:space="preserve">lavorare da remoto con la consueta dedizione. A tutti loro vanno i miei più sinceri ringraziamenti per quanto fatto in questi anni difficili. </w:t>
      </w:r>
      <w:r w:rsidR="00934B52" w:rsidRPr="003C1AE1">
        <w:rPr>
          <w:rFonts w:ascii="Verdana" w:eastAsia="Verdana" w:hAnsi="Verdana" w:cs="Verdana"/>
        </w:rPr>
        <w:t>La sfida che abbiamo davanti</w:t>
      </w:r>
      <w:r w:rsidR="00745C30" w:rsidRPr="003C1AE1">
        <w:rPr>
          <w:rFonts w:ascii="Verdana" w:eastAsia="Verdana" w:hAnsi="Verdana" w:cs="Verdana"/>
        </w:rPr>
        <w:t xml:space="preserve">, ora, è saper </w:t>
      </w:r>
      <w:r w:rsidR="00C75BAB" w:rsidRPr="003C1AE1">
        <w:rPr>
          <w:rFonts w:ascii="Verdana" w:eastAsia="Verdana" w:hAnsi="Verdana" w:cs="Verdana"/>
        </w:rPr>
        <w:t xml:space="preserve">cogliere, sul piano della didattica </w:t>
      </w:r>
      <w:r w:rsidR="008D248C" w:rsidRPr="003C1AE1">
        <w:rPr>
          <w:rFonts w:ascii="Verdana" w:eastAsia="Verdana" w:hAnsi="Verdana" w:cs="Verdana"/>
        </w:rPr>
        <w:t xml:space="preserve">e </w:t>
      </w:r>
      <w:r w:rsidR="00C75BAB" w:rsidRPr="003C1AE1">
        <w:rPr>
          <w:rFonts w:ascii="Verdana" w:eastAsia="Verdana" w:hAnsi="Verdana" w:cs="Verdana"/>
        </w:rPr>
        <w:t xml:space="preserve">dell’organizzazione del lavoro, </w:t>
      </w:r>
      <w:r w:rsidR="003D0EB0" w:rsidRPr="003C1AE1">
        <w:rPr>
          <w:rFonts w:ascii="Verdana" w:eastAsia="Verdana" w:hAnsi="Verdana" w:cs="Verdana"/>
        </w:rPr>
        <w:t>gli aspetti innovativi introdotti nella fase emergenziale</w:t>
      </w:r>
      <w:r w:rsidR="00D67A42" w:rsidRPr="003C1AE1">
        <w:rPr>
          <w:rFonts w:ascii="Verdana" w:eastAsia="Verdana" w:hAnsi="Verdana" w:cs="Verdana"/>
        </w:rPr>
        <w:t>.</w:t>
      </w:r>
      <w:r w:rsidR="003D0EB0" w:rsidRPr="003C1AE1">
        <w:rPr>
          <w:rFonts w:ascii="Verdana" w:eastAsia="Verdana" w:hAnsi="Verdana" w:cs="Verdana"/>
        </w:rPr>
        <w:t xml:space="preserve"> </w:t>
      </w:r>
    </w:p>
    <w:p w14:paraId="5569DD88" w14:textId="77777777" w:rsidR="003326EE" w:rsidRDefault="003326EE">
      <w:pPr>
        <w:rPr>
          <w:rFonts w:ascii="Verdana" w:eastAsia="Verdana" w:hAnsi="Verdana" w:cs="Verdana"/>
        </w:rPr>
      </w:pPr>
      <w:r>
        <w:rPr>
          <w:rFonts w:ascii="Verdana" w:eastAsia="Verdana" w:hAnsi="Verdana" w:cs="Verdana"/>
        </w:rPr>
        <w:br w:type="page"/>
      </w:r>
    </w:p>
    <w:p w14:paraId="5BB46C0C" w14:textId="03818728" w:rsidR="00773A2C" w:rsidRPr="00103B49" w:rsidRDefault="008A7CE5" w:rsidP="00103B49">
      <w:pPr>
        <w:spacing w:line="360" w:lineRule="auto"/>
        <w:jc w:val="both"/>
        <w:rPr>
          <w:rFonts w:ascii="Verdana" w:eastAsia="Verdana" w:hAnsi="Verdana" w:cs="Verdana"/>
        </w:rPr>
      </w:pPr>
      <w:r w:rsidRPr="003C1AE1">
        <w:rPr>
          <w:rFonts w:ascii="Verdana" w:eastAsia="Verdana" w:hAnsi="Verdana" w:cs="Verdana"/>
        </w:rPr>
        <w:lastRenderedPageBreak/>
        <w:t xml:space="preserve">Nel campo della </w:t>
      </w:r>
      <w:r w:rsidRPr="00103B49">
        <w:rPr>
          <w:rFonts w:ascii="Verdana" w:eastAsia="Verdana" w:hAnsi="Verdana" w:cs="Verdana"/>
        </w:rPr>
        <w:t>ricerca</w:t>
      </w:r>
      <w:r w:rsidRPr="003C1AE1">
        <w:rPr>
          <w:rFonts w:ascii="Verdana" w:eastAsia="Verdana" w:hAnsi="Verdana" w:cs="Verdana"/>
        </w:rPr>
        <w:t xml:space="preserve"> </w:t>
      </w:r>
      <w:r w:rsidRPr="00103B49">
        <w:rPr>
          <w:rFonts w:ascii="Verdana" w:eastAsia="Verdana" w:hAnsi="Verdana" w:cs="Verdana"/>
        </w:rPr>
        <w:t>scientifica,</w:t>
      </w:r>
      <w:r w:rsidRPr="003C1AE1">
        <w:rPr>
          <w:rFonts w:ascii="Verdana" w:eastAsia="Verdana" w:hAnsi="Verdana" w:cs="Verdana"/>
        </w:rPr>
        <w:t xml:space="preserve"> dal 2016 ad oggi, abbiamo compiuto passi </w:t>
      </w:r>
      <w:r w:rsidR="00831F76" w:rsidRPr="003C1AE1">
        <w:rPr>
          <w:rFonts w:ascii="Verdana" w:eastAsia="Verdana" w:hAnsi="Verdana" w:cs="Verdana"/>
        </w:rPr>
        <w:t>che non esito a definire e</w:t>
      </w:r>
      <w:r w:rsidRPr="003C1AE1">
        <w:rPr>
          <w:rFonts w:ascii="Verdana" w:eastAsia="Verdana" w:hAnsi="Verdana" w:cs="Verdana"/>
        </w:rPr>
        <w:t>normi</w:t>
      </w:r>
      <w:r w:rsidR="008E37E6" w:rsidRPr="003C1AE1">
        <w:rPr>
          <w:rFonts w:ascii="Verdana" w:eastAsia="Verdana" w:hAnsi="Verdana" w:cs="Verdana"/>
        </w:rPr>
        <w:t xml:space="preserve">, grazie a una precisa volontà politica </w:t>
      </w:r>
      <w:r w:rsidR="00F620EE" w:rsidRPr="003C1AE1">
        <w:rPr>
          <w:rFonts w:ascii="Verdana" w:eastAsia="Verdana" w:hAnsi="Verdana" w:cs="Verdana"/>
        </w:rPr>
        <w:t xml:space="preserve">che ha deciso </w:t>
      </w:r>
      <w:r w:rsidR="0042033F" w:rsidRPr="003C1AE1">
        <w:rPr>
          <w:rFonts w:ascii="Verdana" w:eastAsia="Verdana" w:hAnsi="Verdana" w:cs="Verdana"/>
        </w:rPr>
        <w:t xml:space="preserve">fin da </w:t>
      </w:r>
      <w:r w:rsidR="00F620EE" w:rsidRPr="003C1AE1">
        <w:rPr>
          <w:rFonts w:ascii="Verdana" w:eastAsia="Verdana" w:hAnsi="Verdana" w:cs="Verdana"/>
        </w:rPr>
        <w:t xml:space="preserve">subito di destinare </w:t>
      </w:r>
      <w:r w:rsidR="00D977C8" w:rsidRPr="003C1AE1">
        <w:rPr>
          <w:rFonts w:ascii="Verdana" w:eastAsia="Verdana" w:hAnsi="Verdana" w:cs="Verdana"/>
        </w:rPr>
        <w:t xml:space="preserve">ad essa </w:t>
      </w:r>
      <w:r w:rsidR="00F620EE" w:rsidRPr="003C1AE1">
        <w:rPr>
          <w:rFonts w:ascii="Verdana" w:eastAsia="Verdana" w:hAnsi="Verdana" w:cs="Verdana"/>
        </w:rPr>
        <w:t>risorse significative</w:t>
      </w:r>
      <w:r w:rsidR="00CE5D43" w:rsidRPr="003C1AE1">
        <w:rPr>
          <w:rFonts w:ascii="Verdana" w:eastAsia="Verdana" w:hAnsi="Verdana" w:cs="Verdana"/>
        </w:rPr>
        <w:t xml:space="preserve">. </w:t>
      </w:r>
      <w:r w:rsidR="00D977C8" w:rsidRPr="003C1AE1">
        <w:rPr>
          <w:rFonts w:ascii="Verdana" w:eastAsia="Verdana" w:hAnsi="Verdana" w:cs="Verdana"/>
        </w:rPr>
        <w:t xml:space="preserve">Penso ai </w:t>
      </w:r>
      <w:r w:rsidR="00AD047F" w:rsidRPr="003C1AE1">
        <w:rPr>
          <w:rFonts w:ascii="Verdana" w:eastAsia="Verdana" w:hAnsi="Verdana" w:cs="Verdana"/>
        </w:rPr>
        <w:t>12 milioni di euro</w:t>
      </w:r>
      <w:r w:rsidR="00D977C8" w:rsidRPr="003C1AE1">
        <w:rPr>
          <w:rFonts w:ascii="Verdana" w:eastAsia="Verdana" w:hAnsi="Verdana" w:cs="Verdana"/>
        </w:rPr>
        <w:t xml:space="preserve"> con i quali abbiamo finanziato </w:t>
      </w:r>
      <w:r w:rsidR="0079775A" w:rsidRPr="003C1AE1">
        <w:rPr>
          <w:rFonts w:ascii="Verdana" w:eastAsia="Verdana" w:hAnsi="Verdana" w:cs="Verdana"/>
        </w:rPr>
        <w:t>circa 280 progetti di ricerca biennal</w:t>
      </w:r>
      <w:r w:rsidR="00D52F3B" w:rsidRPr="003C1AE1">
        <w:rPr>
          <w:rFonts w:ascii="Verdana" w:eastAsia="Verdana" w:hAnsi="Verdana" w:cs="Verdana"/>
        </w:rPr>
        <w:t xml:space="preserve">i, </w:t>
      </w:r>
      <w:r w:rsidR="00CF37C3" w:rsidRPr="003C1AE1">
        <w:rPr>
          <w:rFonts w:ascii="Verdana" w:eastAsia="Verdana" w:hAnsi="Verdana" w:cs="Verdana"/>
        </w:rPr>
        <w:t>coinvolgendo</w:t>
      </w:r>
      <w:r w:rsidR="00D52F3B" w:rsidRPr="003C1AE1">
        <w:rPr>
          <w:rFonts w:ascii="Verdana" w:eastAsia="Verdana" w:hAnsi="Verdana" w:cs="Verdana"/>
        </w:rPr>
        <w:t xml:space="preserve"> tutta la comunità accademica, tutti i settori scientifico disciplinari, con una particolare attenzione alla </w:t>
      </w:r>
      <w:r w:rsidR="003D4702" w:rsidRPr="003C1AE1">
        <w:rPr>
          <w:rFonts w:ascii="Verdana" w:eastAsia="Verdana" w:hAnsi="Verdana" w:cs="Verdana"/>
        </w:rPr>
        <w:t>interdisciplinarità</w:t>
      </w:r>
      <w:r w:rsidR="00D52F3B" w:rsidRPr="003C1AE1">
        <w:rPr>
          <w:rFonts w:ascii="Verdana" w:eastAsia="Verdana" w:hAnsi="Verdana" w:cs="Verdana"/>
        </w:rPr>
        <w:t>, alla qualità delle proposte e a</w:t>
      </w:r>
      <w:r w:rsidR="00CF37C3" w:rsidRPr="003C1AE1">
        <w:rPr>
          <w:rFonts w:ascii="Verdana" w:eastAsia="Verdana" w:hAnsi="Verdana" w:cs="Verdana"/>
        </w:rPr>
        <w:t xml:space="preserve">i </w:t>
      </w:r>
      <w:r w:rsidR="00D52F3B" w:rsidRPr="003C1AE1">
        <w:rPr>
          <w:rFonts w:ascii="Verdana" w:eastAsia="Verdana" w:hAnsi="Verdana" w:cs="Verdana"/>
        </w:rPr>
        <w:t xml:space="preserve">giovani </w:t>
      </w:r>
      <w:r w:rsidR="00D52F3B" w:rsidRPr="0043305D">
        <w:rPr>
          <w:rFonts w:ascii="Verdana" w:eastAsia="Verdana" w:hAnsi="Verdana" w:cs="Verdana"/>
        </w:rPr>
        <w:t>ricercatori</w:t>
      </w:r>
      <w:r w:rsidR="00DF3475" w:rsidRPr="003C1AE1">
        <w:rPr>
          <w:rFonts w:ascii="Verdana" w:eastAsia="Verdana" w:hAnsi="Verdana" w:cs="Verdana"/>
        </w:rPr>
        <w:t>.</w:t>
      </w:r>
      <w:r w:rsidR="00E76172" w:rsidRPr="003C1AE1">
        <w:rPr>
          <w:rFonts w:ascii="Verdana" w:eastAsia="Verdana" w:hAnsi="Verdana" w:cs="Verdana"/>
        </w:rPr>
        <w:t xml:space="preserve"> Ciò in aggiunta ai 24 milioni di euro per le esigenze di ricerca dei </w:t>
      </w:r>
      <w:r w:rsidR="003D0196" w:rsidRPr="003C1AE1">
        <w:rPr>
          <w:rFonts w:ascii="Verdana" w:eastAsia="Verdana" w:hAnsi="Verdana" w:cs="Verdana"/>
        </w:rPr>
        <w:t xml:space="preserve">singoli </w:t>
      </w:r>
      <w:r w:rsidR="00E76172" w:rsidRPr="003C1AE1">
        <w:rPr>
          <w:rFonts w:ascii="Verdana" w:eastAsia="Verdana" w:hAnsi="Verdana" w:cs="Verdana"/>
        </w:rPr>
        <w:t xml:space="preserve">docenti </w:t>
      </w:r>
      <w:r w:rsidR="003D0196" w:rsidRPr="003C1AE1">
        <w:rPr>
          <w:rFonts w:ascii="Verdana" w:eastAsia="Verdana" w:hAnsi="Verdana" w:cs="Verdana"/>
        </w:rPr>
        <w:t>e ricercatori</w:t>
      </w:r>
      <w:r w:rsidR="00C33219" w:rsidRPr="003C1AE1">
        <w:rPr>
          <w:rFonts w:ascii="Verdana" w:eastAsia="Verdana" w:hAnsi="Verdana" w:cs="Verdana"/>
        </w:rPr>
        <w:t xml:space="preserve">. </w:t>
      </w:r>
      <w:r w:rsidR="007E7ADC" w:rsidRPr="003C1AE1">
        <w:rPr>
          <w:rFonts w:ascii="Verdana" w:eastAsia="Verdana" w:hAnsi="Verdana" w:cs="Verdana"/>
        </w:rPr>
        <w:t>M</w:t>
      </w:r>
      <w:r w:rsidR="004A500E" w:rsidRPr="003C1AE1">
        <w:rPr>
          <w:rFonts w:ascii="Verdana" w:eastAsia="Verdana" w:hAnsi="Verdana" w:cs="Verdana"/>
        </w:rPr>
        <w:t xml:space="preserve">i piace ricordare </w:t>
      </w:r>
      <w:r w:rsidR="00C33219" w:rsidRPr="003C1AE1">
        <w:rPr>
          <w:rFonts w:ascii="Verdana" w:eastAsia="Verdana" w:hAnsi="Verdana" w:cs="Verdana"/>
        </w:rPr>
        <w:t xml:space="preserve">con particolare soddisfazione </w:t>
      </w:r>
      <w:r w:rsidR="007E7ADC" w:rsidRPr="003C1AE1">
        <w:rPr>
          <w:rFonts w:ascii="Verdana" w:eastAsia="Verdana" w:hAnsi="Verdana" w:cs="Verdana"/>
        </w:rPr>
        <w:t xml:space="preserve">il finanziamento </w:t>
      </w:r>
      <w:r w:rsidR="00BC6CE5" w:rsidRPr="003C1AE1">
        <w:rPr>
          <w:rFonts w:ascii="Verdana" w:eastAsia="Verdana" w:hAnsi="Verdana" w:cs="Verdana"/>
        </w:rPr>
        <w:t xml:space="preserve">di Ateneo </w:t>
      </w:r>
      <w:r w:rsidR="00846617" w:rsidRPr="003C1AE1">
        <w:rPr>
          <w:rFonts w:ascii="Verdana" w:eastAsia="Verdana" w:hAnsi="Verdana" w:cs="Verdana"/>
        </w:rPr>
        <w:t>al dottorato di ricerca, cui per la prima volta è stata dedicata l’azione di un</w:t>
      </w:r>
      <w:r w:rsidR="00A507B2" w:rsidRPr="003C1AE1">
        <w:rPr>
          <w:rFonts w:ascii="Verdana" w:eastAsia="Verdana" w:hAnsi="Verdana" w:cs="Verdana"/>
        </w:rPr>
        <w:t>’</w:t>
      </w:r>
      <w:r w:rsidR="00846617" w:rsidRPr="003C1AE1">
        <w:rPr>
          <w:rFonts w:ascii="Verdana" w:eastAsia="Verdana" w:hAnsi="Verdana" w:cs="Verdana"/>
        </w:rPr>
        <w:t>apposit</w:t>
      </w:r>
      <w:r w:rsidR="00A507B2" w:rsidRPr="003C1AE1">
        <w:rPr>
          <w:rFonts w:ascii="Verdana" w:eastAsia="Verdana" w:hAnsi="Verdana" w:cs="Verdana"/>
        </w:rPr>
        <w:t>a</w:t>
      </w:r>
      <w:r w:rsidR="00846617" w:rsidRPr="003C1AE1">
        <w:rPr>
          <w:rFonts w:ascii="Verdana" w:eastAsia="Verdana" w:hAnsi="Verdana" w:cs="Verdana"/>
        </w:rPr>
        <w:t xml:space="preserve"> delegat</w:t>
      </w:r>
      <w:r w:rsidR="00A507B2" w:rsidRPr="003C1AE1">
        <w:rPr>
          <w:rFonts w:ascii="Verdana" w:eastAsia="Verdana" w:hAnsi="Verdana" w:cs="Verdana"/>
        </w:rPr>
        <w:t>a</w:t>
      </w:r>
      <w:r w:rsidR="00846617" w:rsidRPr="003C1AE1">
        <w:rPr>
          <w:rFonts w:ascii="Verdana" w:eastAsia="Verdana" w:hAnsi="Verdana" w:cs="Verdana"/>
        </w:rPr>
        <w:t xml:space="preserve">. </w:t>
      </w:r>
      <w:r w:rsidR="00BF4D9F" w:rsidRPr="003C1AE1">
        <w:rPr>
          <w:rFonts w:ascii="Verdana" w:eastAsia="Verdana" w:hAnsi="Verdana" w:cs="Verdana"/>
        </w:rPr>
        <w:t xml:space="preserve">Lo abbiamo fatto perché crediamo fortemente </w:t>
      </w:r>
      <w:r w:rsidR="004C0F0A" w:rsidRPr="003C1AE1">
        <w:rPr>
          <w:rFonts w:ascii="Verdana" w:eastAsia="Verdana" w:hAnsi="Verdana" w:cs="Verdana"/>
        </w:rPr>
        <w:t>nella</w:t>
      </w:r>
      <w:r w:rsidR="00BF4D9F" w:rsidRPr="003C1AE1">
        <w:rPr>
          <w:rFonts w:ascii="Verdana" w:eastAsia="Verdana" w:hAnsi="Verdana" w:cs="Verdana"/>
        </w:rPr>
        <w:t xml:space="preserve"> formazione </w:t>
      </w:r>
      <w:r w:rsidR="004C0F0A" w:rsidRPr="0043305D">
        <w:rPr>
          <w:rFonts w:ascii="Verdana" w:eastAsia="Verdana" w:hAnsi="Verdana" w:cs="Verdana"/>
        </w:rPr>
        <w:t>de</w:t>
      </w:r>
      <w:r w:rsidR="005A4B7F" w:rsidRPr="0043305D">
        <w:rPr>
          <w:rFonts w:ascii="Verdana" w:eastAsia="Verdana" w:hAnsi="Verdana" w:cs="Verdana"/>
        </w:rPr>
        <w:t>i</w:t>
      </w:r>
      <w:r w:rsidR="004C0F0A" w:rsidRPr="0043305D">
        <w:rPr>
          <w:rFonts w:ascii="Verdana" w:eastAsia="Verdana" w:hAnsi="Verdana" w:cs="Verdana"/>
        </w:rPr>
        <w:t xml:space="preserve"> giovani</w:t>
      </w:r>
      <w:r w:rsidR="0043305D" w:rsidRPr="0043305D">
        <w:rPr>
          <w:rFonts w:ascii="Verdana" w:eastAsia="Verdana" w:hAnsi="Verdana" w:cs="Verdana"/>
        </w:rPr>
        <w:t xml:space="preserve"> </w:t>
      </w:r>
      <w:r w:rsidR="00BF4D9F" w:rsidRPr="0043305D">
        <w:rPr>
          <w:rFonts w:ascii="Verdana" w:eastAsia="Verdana" w:hAnsi="Verdana" w:cs="Verdana"/>
        </w:rPr>
        <w:t>c</w:t>
      </w:r>
      <w:r w:rsidR="00BF4D9F" w:rsidRPr="003C1AE1">
        <w:rPr>
          <w:rFonts w:ascii="Verdana" w:eastAsia="Verdana" w:hAnsi="Verdana" w:cs="Verdana"/>
        </w:rPr>
        <w:t>he</w:t>
      </w:r>
      <w:r w:rsidR="00294971" w:rsidRPr="003C1AE1">
        <w:rPr>
          <w:rFonts w:ascii="Verdana" w:eastAsia="Verdana" w:hAnsi="Verdana" w:cs="Verdana"/>
        </w:rPr>
        <w:t xml:space="preserve">, in un futuro prossimo, </w:t>
      </w:r>
      <w:r w:rsidR="00594F39" w:rsidRPr="003C1AE1">
        <w:rPr>
          <w:rFonts w:ascii="Verdana" w:eastAsia="Verdana" w:hAnsi="Verdana" w:cs="Verdana"/>
        </w:rPr>
        <w:t xml:space="preserve">saranno il motore di sviluppo della ricerca scientifica </w:t>
      </w:r>
      <w:r w:rsidR="001828A3" w:rsidRPr="003C1AE1">
        <w:rPr>
          <w:rFonts w:ascii="Verdana" w:eastAsia="Verdana" w:hAnsi="Verdana" w:cs="Verdana"/>
        </w:rPr>
        <w:t>n</w:t>
      </w:r>
      <w:r w:rsidR="00594F39" w:rsidRPr="003C1AE1">
        <w:rPr>
          <w:rFonts w:ascii="Verdana" w:eastAsia="Verdana" w:hAnsi="Verdana" w:cs="Verdana"/>
        </w:rPr>
        <w:t>el</w:t>
      </w:r>
      <w:r w:rsidR="00651FB9" w:rsidRPr="003C1AE1">
        <w:rPr>
          <w:rFonts w:ascii="Verdana" w:eastAsia="Verdana" w:hAnsi="Verdana" w:cs="Verdana"/>
        </w:rPr>
        <w:t xml:space="preserve"> nostro sistema universitario.</w:t>
      </w:r>
      <w:r w:rsidR="00CB6CE0" w:rsidRPr="003C1AE1">
        <w:rPr>
          <w:rFonts w:ascii="Verdana" w:eastAsia="Verdana" w:hAnsi="Verdana" w:cs="Verdana"/>
        </w:rPr>
        <w:t xml:space="preserve"> Spero che questa idea sia condivisa</w:t>
      </w:r>
      <w:r w:rsidR="00BC6CE5" w:rsidRPr="003C1AE1">
        <w:rPr>
          <w:rFonts w:ascii="Verdana" w:eastAsia="Verdana" w:hAnsi="Verdana" w:cs="Verdana"/>
        </w:rPr>
        <w:t xml:space="preserve"> da chi mi succederà, perché sono certo che lo sia dalla gran parte dei colleghi</w:t>
      </w:r>
      <w:r w:rsidR="00773A2C" w:rsidRPr="003C1AE1">
        <w:rPr>
          <w:rFonts w:ascii="Verdana" w:eastAsia="Verdana" w:hAnsi="Verdana" w:cs="Verdana"/>
        </w:rPr>
        <w:t xml:space="preserve"> dediti alla ricerca.</w:t>
      </w:r>
      <w:r w:rsidR="00CB6CE0" w:rsidRPr="003C1AE1">
        <w:rPr>
          <w:rFonts w:ascii="Verdana" w:eastAsia="Verdana" w:hAnsi="Verdana" w:cs="Verdana"/>
        </w:rPr>
        <w:t xml:space="preserve"> </w:t>
      </w:r>
      <w:r w:rsidR="00651FB9" w:rsidRPr="003C1AE1">
        <w:rPr>
          <w:rFonts w:ascii="Verdana" w:eastAsia="Verdana" w:hAnsi="Verdana" w:cs="Verdana"/>
        </w:rPr>
        <w:t xml:space="preserve"> </w:t>
      </w:r>
    </w:p>
    <w:p w14:paraId="3D268EB6" w14:textId="77777777" w:rsidR="007E6A22" w:rsidRDefault="008A7CE5">
      <w:pPr>
        <w:spacing w:line="360" w:lineRule="auto"/>
        <w:jc w:val="both"/>
        <w:rPr>
          <w:rFonts w:ascii="Verdana" w:eastAsia="Verdana" w:hAnsi="Verdana" w:cs="Verdana"/>
        </w:rPr>
      </w:pPr>
      <w:r w:rsidRPr="003C1AE1">
        <w:rPr>
          <w:rFonts w:ascii="Verdana" w:eastAsia="Verdana" w:hAnsi="Verdana" w:cs="Verdana"/>
        </w:rPr>
        <w:t>Positiv</w:t>
      </w:r>
      <w:r w:rsidR="005B57AD" w:rsidRPr="003C1AE1">
        <w:rPr>
          <w:rFonts w:ascii="Verdana" w:eastAsia="Verdana" w:hAnsi="Verdana" w:cs="Verdana"/>
        </w:rPr>
        <w:t>a</w:t>
      </w:r>
      <w:r w:rsidRPr="003C1AE1">
        <w:rPr>
          <w:rFonts w:ascii="Verdana" w:eastAsia="Verdana" w:hAnsi="Verdana" w:cs="Verdana"/>
        </w:rPr>
        <w:t xml:space="preserve"> è stat</w:t>
      </w:r>
      <w:r w:rsidR="005B57AD" w:rsidRPr="003C1AE1">
        <w:rPr>
          <w:rFonts w:ascii="Verdana" w:eastAsia="Verdana" w:hAnsi="Verdana" w:cs="Verdana"/>
        </w:rPr>
        <w:t>a</w:t>
      </w:r>
      <w:r w:rsidRPr="003C1AE1">
        <w:rPr>
          <w:rFonts w:ascii="Verdana" w:eastAsia="Verdana" w:hAnsi="Verdana" w:cs="Verdana"/>
        </w:rPr>
        <w:t xml:space="preserve"> </w:t>
      </w:r>
      <w:r w:rsidR="005B57AD" w:rsidRPr="003C1AE1">
        <w:rPr>
          <w:rFonts w:ascii="Verdana" w:eastAsia="Verdana" w:hAnsi="Verdana" w:cs="Verdana"/>
        </w:rPr>
        <w:t xml:space="preserve">anche la capacità di attrazione di fondi </w:t>
      </w:r>
      <w:r w:rsidR="003A5877" w:rsidRPr="003C1AE1">
        <w:rPr>
          <w:rFonts w:ascii="Verdana" w:eastAsia="Verdana" w:hAnsi="Verdana" w:cs="Verdana"/>
        </w:rPr>
        <w:t xml:space="preserve">esterni </w:t>
      </w:r>
      <w:r w:rsidR="005B57AD" w:rsidRPr="003C1AE1">
        <w:rPr>
          <w:rFonts w:ascii="Verdana" w:eastAsia="Verdana" w:hAnsi="Verdana" w:cs="Verdana"/>
        </w:rPr>
        <w:t>per la ricerca</w:t>
      </w:r>
      <w:r w:rsidR="00617668" w:rsidRPr="003C1AE1">
        <w:rPr>
          <w:rFonts w:ascii="Verdana" w:eastAsia="Verdana" w:hAnsi="Verdana" w:cs="Verdana"/>
        </w:rPr>
        <w:t xml:space="preserve">, grazie </w:t>
      </w:r>
      <w:r w:rsidR="00FC3616" w:rsidRPr="003C1AE1">
        <w:rPr>
          <w:rFonts w:ascii="Verdana" w:eastAsia="Verdana" w:hAnsi="Verdana" w:cs="Verdana"/>
        </w:rPr>
        <w:t>al successo ottenuto in numerosi bandi competitivi</w:t>
      </w:r>
      <w:r w:rsidR="00BC5A48" w:rsidRPr="003C1AE1">
        <w:rPr>
          <w:rFonts w:ascii="Verdana" w:eastAsia="Verdana" w:hAnsi="Verdana" w:cs="Verdana"/>
        </w:rPr>
        <w:t>, a livello regional</w:t>
      </w:r>
      <w:r w:rsidR="00FC3616" w:rsidRPr="003C1AE1">
        <w:rPr>
          <w:rFonts w:ascii="Verdana" w:eastAsia="Verdana" w:hAnsi="Verdana" w:cs="Verdana"/>
        </w:rPr>
        <w:t>e,</w:t>
      </w:r>
      <w:r w:rsidR="00BC5A48" w:rsidRPr="003C1AE1">
        <w:rPr>
          <w:rFonts w:ascii="Verdana" w:eastAsia="Verdana" w:hAnsi="Verdana" w:cs="Verdana"/>
        </w:rPr>
        <w:t xml:space="preserve"> ministerial</w:t>
      </w:r>
      <w:r w:rsidR="00C95D9A" w:rsidRPr="003C1AE1">
        <w:rPr>
          <w:rFonts w:ascii="Verdana" w:eastAsia="Verdana" w:hAnsi="Verdana" w:cs="Verdana"/>
        </w:rPr>
        <w:t>e</w:t>
      </w:r>
      <w:r w:rsidR="00BC5A48" w:rsidRPr="003C1AE1">
        <w:rPr>
          <w:rFonts w:ascii="Verdana" w:eastAsia="Verdana" w:hAnsi="Verdana" w:cs="Verdana"/>
        </w:rPr>
        <w:t xml:space="preserve"> ed europe</w:t>
      </w:r>
      <w:r w:rsidR="003326EE">
        <w:rPr>
          <w:rFonts w:ascii="Verdana" w:eastAsia="Verdana" w:hAnsi="Verdana" w:cs="Verdana"/>
        </w:rPr>
        <w:t>o</w:t>
      </w:r>
      <w:r w:rsidR="00384B7F" w:rsidRPr="003C1AE1">
        <w:rPr>
          <w:rFonts w:ascii="Verdana" w:eastAsia="Verdana" w:hAnsi="Verdana" w:cs="Verdana"/>
        </w:rPr>
        <w:t xml:space="preserve">. </w:t>
      </w:r>
    </w:p>
    <w:p w14:paraId="7F9CD619" w14:textId="188EE652" w:rsidR="00CB2687" w:rsidRPr="003C1AE1" w:rsidRDefault="008A7CE5">
      <w:pPr>
        <w:spacing w:line="360" w:lineRule="auto"/>
        <w:jc w:val="both"/>
        <w:rPr>
          <w:rFonts w:ascii="Verdana" w:eastAsia="Verdana" w:hAnsi="Verdana" w:cs="Verdana"/>
        </w:rPr>
      </w:pPr>
      <w:r w:rsidRPr="003C1AE1">
        <w:rPr>
          <w:rFonts w:ascii="Verdana" w:eastAsia="Verdana" w:hAnsi="Verdana" w:cs="Verdana"/>
        </w:rPr>
        <w:t xml:space="preserve">La Regione Toscana ha finanziato all’Università di Pisa circa 80 progetti per un importo totale di circa 10 milioni di euro a valere su </w:t>
      </w:r>
      <w:r w:rsidRPr="005E4411">
        <w:rPr>
          <w:rFonts w:ascii="Verdana" w:eastAsia="Verdana" w:hAnsi="Verdana" w:cs="Verdana"/>
          <w:i/>
          <w:iCs/>
        </w:rPr>
        <w:t>Fondi strutturali e d'investimento</w:t>
      </w:r>
      <w:r w:rsidRPr="003C1AE1">
        <w:rPr>
          <w:rFonts w:ascii="Verdana" w:eastAsia="Verdana" w:hAnsi="Verdana" w:cs="Verdana"/>
        </w:rPr>
        <w:t xml:space="preserve"> e sul </w:t>
      </w:r>
      <w:r w:rsidRPr="005E4411">
        <w:rPr>
          <w:rFonts w:ascii="Verdana" w:eastAsia="Verdana" w:hAnsi="Verdana" w:cs="Verdana"/>
          <w:i/>
          <w:iCs/>
        </w:rPr>
        <w:t>Fondo Europeo di Sviluppo Regionale</w:t>
      </w:r>
      <w:r w:rsidRPr="003C1AE1">
        <w:rPr>
          <w:rFonts w:ascii="Verdana" w:eastAsia="Verdana" w:hAnsi="Verdana" w:cs="Verdana"/>
        </w:rPr>
        <w:t xml:space="preserve">. E altri 17 progetti sono poi </w:t>
      </w:r>
      <w:r w:rsidR="006F4300" w:rsidRPr="003C1AE1">
        <w:rPr>
          <w:rFonts w:ascii="Verdana" w:eastAsia="Verdana" w:hAnsi="Verdana" w:cs="Verdana"/>
        </w:rPr>
        <w:t xml:space="preserve">stati </w:t>
      </w:r>
      <w:r w:rsidRPr="003C1AE1">
        <w:rPr>
          <w:rFonts w:ascii="Verdana" w:eastAsia="Verdana" w:hAnsi="Verdana" w:cs="Verdana"/>
        </w:rPr>
        <w:t xml:space="preserve">finanziati attraverso il bando </w:t>
      </w:r>
      <w:r w:rsidRPr="005E4411">
        <w:rPr>
          <w:rFonts w:ascii="Verdana" w:eastAsia="Verdana" w:hAnsi="Verdana" w:cs="Verdana"/>
          <w:i/>
          <w:iCs/>
        </w:rPr>
        <w:t>Ricerca Salute 2018</w:t>
      </w:r>
      <w:r w:rsidRPr="003C1AE1">
        <w:rPr>
          <w:rFonts w:ascii="Verdana" w:eastAsia="Verdana" w:hAnsi="Verdana" w:cs="Verdana"/>
        </w:rPr>
        <w:t>, dedicato ai progetti di ricerca e sviluppo per il sostegno ai processi di innovazione clinica e organizzativa del Servizio sanitario regionale.</w:t>
      </w:r>
    </w:p>
    <w:p w14:paraId="7F9CD61A" w14:textId="6FFE61CA" w:rsidR="00CB2687" w:rsidRPr="003C1AE1" w:rsidRDefault="008A7CE5">
      <w:pPr>
        <w:spacing w:line="360" w:lineRule="auto"/>
        <w:jc w:val="both"/>
        <w:rPr>
          <w:rFonts w:ascii="Verdana" w:eastAsia="Verdana" w:hAnsi="Verdana" w:cs="Verdana"/>
        </w:rPr>
      </w:pPr>
      <w:r w:rsidRPr="003C1AE1">
        <w:rPr>
          <w:rFonts w:ascii="Verdana" w:eastAsia="Verdana" w:hAnsi="Verdana" w:cs="Verdana"/>
        </w:rPr>
        <w:t xml:space="preserve">Per quanto riguarda i bandi </w:t>
      </w:r>
      <w:r w:rsidRPr="005E4411">
        <w:rPr>
          <w:rFonts w:ascii="Verdana" w:eastAsia="Verdana" w:hAnsi="Verdana" w:cs="Verdana"/>
          <w:i/>
          <w:iCs/>
        </w:rPr>
        <w:t>PRIN</w:t>
      </w:r>
      <w:r w:rsidRPr="00103B49">
        <w:rPr>
          <w:rFonts w:ascii="Verdana" w:eastAsia="Verdana" w:hAnsi="Verdana" w:cs="Verdana"/>
        </w:rPr>
        <w:t xml:space="preserve"> (Progetti di Rilevante Interesse Nazionale)</w:t>
      </w:r>
      <w:r w:rsidRPr="003C1AE1">
        <w:rPr>
          <w:rFonts w:ascii="Verdana" w:eastAsia="Verdana" w:hAnsi="Verdana" w:cs="Verdana"/>
        </w:rPr>
        <w:t xml:space="preserve"> del </w:t>
      </w:r>
      <w:r w:rsidR="005420BC" w:rsidRPr="003C1AE1">
        <w:rPr>
          <w:rFonts w:ascii="Verdana" w:eastAsia="Verdana" w:hAnsi="Verdana" w:cs="Verdana"/>
        </w:rPr>
        <w:t>Ministero dell’Università e della Ricerca</w:t>
      </w:r>
      <w:r w:rsidRPr="003C1AE1">
        <w:rPr>
          <w:rFonts w:ascii="Verdana" w:eastAsia="Verdana" w:hAnsi="Verdana" w:cs="Verdana"/>
        </w:rPr>
        <w:t>, nelle ultime due edizioni l’Ateneo ha ottenuto un finanziamento di circa 15 milioni di euro per 114 progetti di ricerca, distribuiti in tutti i settori scientifico-disciplinari. Nell’edizione 2020, in particolare, ci siamo posizionati al 6° posto in Italia come numero di progetti finanziati.</w:t>
      </w:r>
    </w:p>
    <w:p w14:paraId="7F9CD61B" w14:textId="77777777" w:rsidR="00CB2687" w:rsidRPr="003C1AE1" w:rsidRDefault="008A7CE5" w:rsidP="00103B49">
      <w:pPr>
        <w:spacing w:line="360" w:lineRule="auto"/>
        <w:jc w:val="both"/>
        <w:rPr>
          <w:rFonts w:ascii="Verdana" w:eastAsia="Verdana" w:hAnsi="Verdana" w:cs="Verdana"/>
        </w:rPr>
      </w:pPr>
      <w:r w:rsidRPr="003C1AE1">
        <w:rPr>
          <w:rFonts w:ascii="Verdana" w:eastAsia="Verdana" w:hAnsi="Verdana" w:cs="Verdana"/>
        </w:rPr>
        <w:t>Dal 2017 ad oggi, inoltre, l’Ateneo ha attivato una serie di </w:t>
      </w:r>
      <w:hyperlink r:id="rId9">
        <w:r w:rsidRPr="003C1AE1">
          <w:rPr>
            <w:rFonts w:ascii="Verdana" w:eastAsia="Verdana" w:hAnsi="Verdana" w:cs="Verdana"/>
          </w:rPr>
          <w:t>misure di incentivazione e supporto alla progettazione europea</w:t>
        </w:r>
      </w:hyperlink>
      <w:r w:rsidRPr="003C1AE1">
        <w:rPr>
          <w:rFonts w:ascii="Verdana" w:eastAsia="Verdana" w:hAnsi="Verdana" w:cs="Verdana"/>
        </w:rPr>
        <w:t xml:space="preserve"> come il </w:t>
      </w:r>
      <w:hyperlink r:id="rId10">
        <w:r w:rsidRPr="005E4411">
          <w:rPr>
            <w:rFonts w:ascii="Verdana" w:eastAsia="Verdana" w:hAnsi="Verdana" w:cs="Verdana"/>
            <w:i/>
            <w:iCs/>
          </w:rPr>
          <w:t>Bando Incentivi di Ateneo Horizon</w:t>
        </w:r>
      </w:hyperlink>
      <w:hyperlink r:id="rId11">
        <w:r w:rsidRPr="005E4411">
          <w:rPr>
            <w:rFonts w:ascii="Verdana" w:eastAsia="Verdana" w:hAnsi="Verdana" w:cs="Verdana"/>
            <w:i/>
            <w:iCs/>
          </w:rPr>
          <w:t xml:space="preserve"> </w:t>
        </w:r>
      </w:hyperlink>
      <w:hyperlink r:id="rId12">
        <w:r w:rsidRPr="005E4411">
          <w:rPr>
            <w:rFonts w:ascii="Verdana" w:eastAsia="Verdana" w:hAnsi="Verdana" w:cs="Verdana"/>
            <w:i/>
            <w:iCs/>
          </w:rPr>
          <w:t>e Oltre</w:t>
        </w:r>
      </w:hyperlink>
      <w:r w:rsidRPr="003C1AE1">
        <w:rPr>
          <w:rFonts w:ascii="Verdana" w:eastAsia="Verdana" w:hAnsi="Verdana" w:cs="Verdana"/>
        </w:rPr>
        <w:t xml:space="preserve"> </w:t>
      </w:r>
      <w:r w:rsidRPr="00103B49">
        <w:rPr>
          <w:rFonts w:ascii="Verdana" w:eastAsia="Verdana" w:hAnsi="Verdana" w:cs="Verdana"/>
        </w:rPr>
        <w:t>(BIHO)</w:t>
      </w:r>
      <w:r w:rsidRPr="003C1AE1">
        <w:rPr>
          <w:rFonts w:ascii="Verdana" w:eastAsia="Verdana" w:hAnsi="Verdana" w:cs="Verdana"/>
        </w:rPr>
        <w:t xml:space="preserve"> con l’obiettivo di favorire il coordinamento dell’Università di Pisa di progetti </w:t>
      </w:r>
      <w:r w:rsidRPr="00103B49">
        <w:rPr>
          <w:rFonts w:ascii="Verdana" w:eastAsia="Verdana" w:hAnsi="Verdana" w:cs="Verdana"/>
        </w:rPr>
        <w:t>Horizon 2020</w:t>
      </w:r>
      <w:r w:rsidRPr="003C1AE1">
        <w:rPr>
          <w:rFonts w:ascii="Verdana" w:eastAsia="Verdana" w:hAnsi="Verdana" w:cs="Verdana"/>
        </w:rPr>
        <w:t xml:space="preserve"> e di progetti finanziati da altri programmi di ricerca europei. </w:t>
      </w:r>
    </w:p>
    <w:p w14:paraId="7F9CD61C" w14:textId="50CBFA59" w:rsidR="00CB2687" w:rsidRPr="003C1AE1" w:rsidRDefault="008A7CE5" w:rsidP="00103B49">
      <w:pPr>
        <w:spacing w:line="360" w:lineRule="auto"/>
        <w:jc w:val="both"/>
        <w:rPr>
          <w:rFonts w:ascii="Verdana" w:eastAsia="Verdana" w:hAnsi="Verdana" w:cs="Verdana"/>
        </w:rPr>
      </w:pPr>
      <w:r w:rsidRPr="003C1AE1">
        <w:rPr>
          <w:rFonts w:ascii="Verdana" w:eastAsia="Verdana" w:hAnsi="Verdana" w:cs="Verdana"/>
        </w:rPr>
        <w:lastRenderedPageBreak/>
        <w:t xml:space="preserve">Abbiamo sostenuto, con bandi come </w:t>
      </w:r>
      <w:hyperlink r:id="rId13">
        <w:r w:rsidRPr="003C1AE1">
          <w:rPr>
            <w:rFonts w:ascii="Verdana" w:eastAsia="Verdana" w:hAnsi="Verdana" w:cs="Verdana"/>
          </w:rPr>
          <w:t xml:space="preserve">il  </w:t>
        </w:r>
      </w:hyperlink>
      <w:hyperlink r:id="rId14">
        <w:r w:rsidRPr="005E4411">
          <w:rPr>
            <w:rFonts w:ascii="Verdana" w:eastAsia="Verdana" w:hAnsi="Verdana" w:cs="Verdana"/>
            <w:i/>
            <w:iCs/>
          </w:rPr>
          <w:t>Net4UNIPI</w:t>
        </w:r>
      </w:hyperlink>
      <w:hyperlink r:id="rId15">
        <w:r w:rsidRPr="003C1AE1">
          <w:rPr>
            <w:rFonts w:ascii="Verdana" w:eastAsia="Verdana" w:hAnsi="Verdana" w:cs="Verdana"/>
          </w:rPr>
          <w:t>, la nostra partecipazione a network europei per la ricerca</w:t>
        </w:r>
      </w:hyperlink>
      <w:r w:rsidRPr="003C1AE1">
        <w:rPr>
          <w:rFonts w:ascii="Verdana" w:eastAsia="Verdana" w:hAnsi="Verdana" w:cs="Verdana"/>
        </w:rPr>
        <w:t xml:space="preserve"> e</w:t>
      </w:r>
      <w:r w:rsidR="0018787E" w:rsidRPr="003C1AE1">
        <w:rPr>
          <w:rFonts w:ascii="Verdana" w:eastAsia="Verdana" w:hAnsi="Verdana" w:cs="Verdana"/>
        </w:rPr>
        <w:t>d</w:t>
      </w:r>
      <w:r w:rsidRPr="003C1AE1">
        <w:rPr>
          <w:rFonts w:ascii="Verdana" w:eastAsia="Verdana" w:hAnsi="Verdana" w:cs="Verdana"/>
        </w:rPr>
        <w:t xml:space="preserve"> emanato misure strategiche di reclutamento come quella della chiamata diretta per i vincitori di </w:t>
      </w:r>
      <w:proofErr w:type="spellStart"/>
      <w:r w:rsidRPr="003C1AE1">
        <w:rPr>
          <w:rFonts w:ascii="Verdana" w:eastAsia="Verdana" w:hAnsi="Verdana" w:cs="Verdana"/>
        </w:rPr>
        <w:t>grant</w:t>
      </w:r>
      <w:proofErr w:type="spellEnd"/>
      <w:r w:rsidRPr="003C1AE1">
        <w:rPr>
          <w:rFonts w:ascii="Verdana" w:eastAsia="Verdana" w:hAnsi="Verdana" w:cs="Verdana"/>
        </w:rPr>
        <w:t xml:space="preserve"> dello </w:t>
      </w:r>
      <w:proofErr w:type="spellStart"/>
      <w:r w:rsidRPr="00103B49">
        <w:rPr>
          <w:rFonts w:ascii="Verdana" w:eastAsia="Verdana" w:hAnsi="Verdana" w:cs="Verdana"/>
        </w:rPr>
        <w:t>European</w:t>
      </w:r>
      <w:proofErr w:type="spellEnd"/>
      <w:r w:rsidRPr="00103B49">
        <w:rPr>
          <w:rFonts w:ascii="Verdana" w:eastAsia="Verdana" w:hAnsi="Verdana" w:cs="Verdana"/>
        </w:rPr>
        <w:t xml:space="preserve"> </w:t>
      </w:r>
      <w:proofErr w:type="spellStart"/>
      <w:r w:rsidRPr="00103B49">
        <w:rPr>
          <w:rFonts w:ascii="Verdana" w:eastAsia="Verdana" w:hAnsi="Verdana" w:cs="Verdana"/>
        </w:rPr>
        <w:t>Research</w:t>
      </w:r>
      <w:proofErr w:type="spellEnd"/>
      <w:r w:rsidRPr="00103B49">
        <w:rPr>
          <w:rFonts w:ascii="Verdana" w:eastAsia="Verdana" w:hAnsi="Verdana" w:cs="Verdana"/>
        </w:rPr>
        <w:t xml:space="preserve"> </w:t>
      </w:r>
      <w:proofErr w:type="spellStart"/>
      <w:r w:rsidRPr="00103B49">
        <w:rPr>
          <w:rFonts w:ascii="Verdana" w:eastAsia="Verdana" w:hAnsi="Verdana" w:cs="Verdana"/>
        </w:rPr>
        <w:t>Council</w:t>
      </w:r>
      <w:proofErr w:type="spellEnd"/>
      <w:r w:rsidRPr="00103B49">
        <w:rPr>
          <w:rFonts w:ascii="Verdana" w:eastAsia="Verdana" w:hAnsi="Verdana" w:cs="Verdana"/>
        </w:rPr>
        <w:t xml:space="preserve"> (ERC)</w:t>
      </w:r>
      <w:r w:rsidRPr="003C1AE1">
        <w:rPr>
          <w:rFonts w:ascii="Verdana" w:eastAsia="Verdana" w:hAnsi="Verdana" w:cs="Verdana"/>
        </w:rPr>
        <w:t xml:space="preserve">. </w:t>
      </w:r>
    </w:p>
    <w:p w14:paraId="7F9CD61E" w14:textId="356E738B" w:rsidR="00CB2687" w:rsidRPr="003C1AE1" w:rsidRDefault="008A7CE5" w:rsidP="00103B49">
      <w:pPr>
        <w:spacing w:line="360" w:lineRule="auto"/>
        <w:jc w:val="both"/>
        <w:rPr>
          <w:rFonts w:ascii="Verdana" w:eastAsia="Verdana" w:hAnsi="Verdana" w:cs="Verdana"/>
        </w:rPr>
      </w:pPr>
      <w:r w:rsidRPr="003C1AE1">
        <w:rPr>
          <w:rFonts w:ascii="Verdana" w:eastAsia="Verdana" w:hAnsi="Verdana" w:cs="Verdana"/>
        </w:rPr>
        <w:t xml:space="preserve">A tutto ciò abbiamo, poi, dato un solido sostegno sul fronte del supporto alla redazione delle proposte di ricerca europee e internazionali, attivando un servizio che, dopo una felice fase sperimentale, </w:t>
      </w:r>
      <w:r w:rsidR="003B6A2B" w:rsidRPr="003C1AE1">
        <w:rPr>
          <w:rFonts w:ascii="Verdana" w:eastAsia="Verdana" w:hAnsi="Verdana" w:cs="Verdana"/>
        </w:rPr>
        <w:t xml:space="preserve">è diventato </w:t>
      </w:r>
      <w:r w:rsidRPr="003C1AE1">
        <w:rPr>
          <w:rFonts w:ascii="Verdana" w:eastAsia="Verdana" w:hAnsi="Verdana" w:cs="Verdana"/>
        </w:rPr>
        <w:t>permanente</w:t>
      </w:r>
      <w:r w:rsidR="008D4589" w:rsidRPr="003C1AE1">
        <w:rPr>
          <w:rFonts w:ascii="Verdana" w:eastAsia="Verdana" w:hAnsi="Verdana" w:cs="Verdana"/>
        </w:rPr>
        <w:t xml:space="preserve"> grazie all’assunzione a tempo indeterminato di </w:t>
      </w:r>
      <w:r w:rsidR="00680A23" w:rsidRPr="003C1AE1">
        <w:rPr>
          <w:rFonts w:ascii="Verdana" w:eastAsia="Verdana" w:hAnsi="Verdana" w:cs="Verdana"/>
        </w:rPr>
        <w:t>personale con esperienza tecnica</w:t>
      </w:r>
      <w:r w:rsidR="00B27BC1" w:rsidRPr="003C1AE1">
        <w:rPr>
          <w:rFonts w:ascii="Verdana" w:eastAsia="Verdana" w:hAnsi="Verdana" w:cs="Verdana"/>
        </w:rPr>
        <w:t xml:space="preserve"> qualificata</w:t>
      </w:r>
      <w:r w:rsidRPr="003C1AE1">
        <w:rPr>
          <w:rFonts w:ascii="Verdana" w:eastAsia="Verdana" w:hAnsi="Verdana" w:cs="Verdana"/>
        </w:rPr>
        <w:t xml:space="preserve">. </w:t>
      </w:r>
    </w:p>
    <w:p w14:paraId="7F9CD620" w14:textId="77777777" w:rsidR="00CB2687" w:rsidRPr="003C1AE1" w:rsidRDefault="008A7CE5" w:rsidP="00103B49">
      <w:pPr>
        <w:spacing w:line="360" w:lineRule="auto"/>
        <w:jc w:val="both"/>
        <w:rPr>
          <w:rFonts w:ascii="Verdana" w:eastAsia="Verdana" w:hAnsi="Verdana" w:cs="Verdana"/>
        </w:rPr>
      </w:pPr>
      <w:r w:rsidRPr="003C1AE1">
        <w:rPr>
          <w:rFonts w:ascii="Verdana" w:eastAsia="Verdana" w:hAnsi="Verdana" w:cs="Verdana"/>
        </w:rPr>
        <w:t xml:space="preserve">I frutti di questo investimento, lo dico con un certo orgoglio, non hanno tardato a farsi vedere. Se confrontiamo, infatti, i dati del </w:t>
      </w:r>
      <w:r w:rsidRPr="00103B49">
        <w:rPr>
          <w:rFonts w:ascii="Verdana" w:eastAsia="Verdana" w:hAnsi="Verdana" w:cs="Verdana"/>
        </w:rPr>
        <w:t>Settimo Programma Quadro 2007-2013</w:t>
      </w:r>
      <w:r w:rsidRPr="003C1AE1">
        <w:rPr>
          <w:rFonts w:ascii="Verdana" w:eastAsia="Verdana" w:hAnsi="Verdana" w:cs="Verdana"/>
        </w:rPr>
        <w:t xml:space="preserve"> con quelli relativi a </w:t>
      </w:r>
      <w:r w:rsidRPr="00103B49">
        <w:rPr>
          <w:rFonts w:ascii="Verdana" w:eastAsia="Verdana" w:hAnsi="Verdana" w:cs="Verdana"/>
        </w:rPr>
        <w:t>Horizon 2020</w:t>
      </w:r>
      <w:r w:rsidRPr="003C1AE1">
        <w:rPr>
          <w:rFonts w:ascii="Verdana" w:eastAsia="Verdana" w:hAnsi="Verdana" w:cs="Verdana"/>
        </w:rPr>
        <w:t xml:space="preserve"> (2014-2020), risulta subito evidente una fortissima crescita nel numero dei progetti approvati (+34%) e nel finanziamento complessivo ottenuto, passato da 50,6 milioni di euro a 71,8 milioni. Senza contare il netto incremento dei progetti coordinati dal nostro Ateneo: erano 27 nel periodo 2007-2012, oggi sono 45.</w:t>
      </w:r>
    </w:p>
    <w:p w14:paraId="7F9CD622" w14:textId="77777777" w:rsidR="00CB2687" w:rsidRPr="003C1AE1" w:rsidRDefault="008A7CE5" w:rsidP="00103B49">
      <w:pPr>
        <w:spacing w:line="360" w:lineRule="auto"/>
        <w:jc w:val="both"/>
        <w:rPr>
          <w:rFonts w:ascii="Verdana" w:eastAsia="Verdana" w:hAnsi="Verdana" w:cs="Verdana"/>
        </w:rPr>
      </w:pPr>
      <w:r w:rsidRPr="003C1AE1">
        <w:rPr>
          <w:rFonts w:ascii="Verdana" w:eastAsia="Verdana" w:hAnsi="Verdana" w:cs="Verdana"/>
        </w:rPr>
        <w:t xml:space="preserve">Ma se questi sono i risultati più evidenti generati dal forte investimento messo in atto in questi ultimi anni, non dobbiamo trascurare i positivi “effetti collaterali” legati a questa policy di Ateneo. </w:t>
      </w:r>
    </w:p>
    <w:p w14:paraId="49D05F99" w14:textId="703CD84B" w:rsidR="00546742" w:rsidRPr="003C1AE1" w:rsidRDefault="008A7CE5" w:rsidP="00103B49">
      <w:pPr>
        <w:spacing w:line="360" w:lineRule="auto"/>
        <w:jc w:val="both"/>
        <w:rPr>
          <w:rFonts w:ascii="Verdana" w:eastAsia="Verdana" w:hAnsi="Verdana" w:cs="Verdana"/>
        </w:rPr>
      </w:pPr>
      <w:r w:rsidRPr="003C1AE1">
        <w:rPr>
          <w:rFonts w:ascii="Verdana" w:eastAsia="Verdana" w:hAnsi="Verdana" w:cs="Verdana"/>
        </w:rPr>
        <w:t xml:space="preserve">Forse non è sempre immediatamente percepibile, ma tutto ciò ha innescato un circolo virtuoso che sta rapidamente portando numerosi benefici a tutta la nostra </w:t>
      </w:r>
      <w:r w:rsidR="001B1102">
        <w:rPr>
          <w:rFonts w:ascii="Verdana" w:eastAsia="Verdana" w:hAnsi="Verdana" w:cs="Verdana"/>
        </w:rPr>
        <w:t>c</w:t>
      </w:r>
      <w:r w:rsidRPr="003C1AE1">
        <w:rPr>
          <w:rFonts w:ascii="Verdana" w:eastAsia="Verdana" w:hAnsi="Verdana" w:cs="Verdana"/>
        </w:rPr>
        <w:t xml:space="preserve">omunità. Mi riferisco a una ricerca di base che punta sempre di più all’eccellenza; a un numero crescente di collaborazioni e scambi di competenze e idee con la rete globale degli stakeholder della ricerca e dell’innovazione; a un importante incremento delle opportunità di lavoro e di crescita per i nostri giovani ricercatori. </w:t>
      </w:r>
      <w:r w:rsidR="00546742" w:rsidRPr="003C1AE1">
        <w:rPr>
          <w:rFonts w:ascii="Verdana" w:eastAsia="Verdana" w:hAnsi="Verdana" w:cs="Verdana"/>
        </w:rPr>
        <w:t xml:space="preserve">Ma soprattutto a una </w:t>
      </w:r>
      <w:r w:rsidR="00546742" w:rsidRPr="00103B49">
        <w:rPr>
          <w:rFonts w:ascii="Verdana" w:eastAsia="Verdana" w:hAnsi="Verdana" w:cs="Verdana"/>
        </w:rPr>
        <w:t>Valutazione della Qualità della Ricerca</w:t>
      </w:r>
      <w:r w:rsidR="00546742" w:rsidRPr="003C1AE1">
        <w:rPr>
          <w:rFonts w:ascii="Verdana" w:eastAsia="Verdana" w:hAnsi="Verdana" w:cs="Verdana"/>
        </w:rPr>
        <w:t xml:space="preserve"> </w:t>
      </w:r>
      <w:r w:rsidR="00954BD1">
        <w:rPr>
          <w:rFonts w:ascii="Verdana" w:eastAsia="Verdana" w:hAnsi="Verdana" w:cs="Verdana"/>
        </w:rPr>
        <w:t xml:space="preserve">(VQR) </w:t>
      </w:r>
      <w:r w:rsidR="00546742" w:rsidRPr="003C1AE1">
        <w:rPr>
          <w:rFonts w:ascii="Verdana" w:eastAsia="Verdana" w:hAnsi="Verdana" w:cs="Verdana"/>
        </w:rPr>
        <w:t>che oggi vede premiato il nostro Ateneo con benefici dalle ampie ricadute che cerco di riassumervi brevemente.</w:t>
      </w:r>
    </w:p>
    <w:p w14:paraId="7097F799" w14:textId="0C9A32FA" w:rsidR="00546742" w:rsidRPr="003C1AE1" w:rsidRDefault="00546742" w:rsidP="00103B49">
      <w:pPr>
        <w:spacing w:line="360" w:lineRule="auto"/>
        <w:jc w:val="both"/>
        <w:rPr>
          <w:rFonts w:ascii="Verdana" w:eastAsia="Verdana" w:hAnsi="Verdana" w:cs="Verdana"/>
        </w:rPr>
      </w:pPr>
      <w:r w:rsidRPr="003C1AE1">
        <w:rPr>
          <w:rFonts w:ascii="Verdana" w:eastAsia="Verdana" w:hAnsi="Verdana" w:cs="Verdana"/>
        </w:rPr>
        <w:t xml:space="preserve">L’ottima valutazione ha fatto sì che siano ben 14, su 20, i Dipartimenti dell’Università di Pisa ammessi dal </w:t>
      </w:r>
      <w:r w:rsidR="005420BC">
        <w:rPr>
          <w:rFonts w:ascii="Verdana" w:eastAsia="Verdana" w:hAnsi="Verdana" w:cs="Verdana"/>
        </w:rPr>
        <w:t>MUR</w:t>
      </w:r>
      <w:r w:rsidRPr="003C1AE1">
        <w:rPr>
          <w:rFonts w:ascii="Verdana" w:eastAsia="Verdana" w:hAnsi="Verdana" w:cs="Verdana"/>
        </w:rPr>
        <w:t xml:space="preserve"> alla procedura di selezione dei 180 Dipartimenti di Eccellenza per il quinquennio 2023-2027 e questo grazie a un ottimo ISPD</w:t>
      </w:r>
      <w:r w:rsidR="001A68C5">
        <w:rPr>
          <w:rFonts w:ascii="Verdana" w:eastAsia="Verdana" w:hAnsi="Verdana" w:cs="Verdana"/>
        </w:rPr>
        <w:t xml:space="preserve"> –</w:t>
      </w:r>
      <w:r w:rsidRPr="003C1AE1">
        <w:rPr>
          <w:rFonts w:ascii="Verdana" w:eastAsia="Verdana" w:hAnsi="Verdana" w:cs="Verdana"/>
        </w:rPr>
        <w:t xml:space="preserve"> </w:t>
      </w:r>
      <w:r w:rsidR="001A68C5">
        <w:rPr>
          <w:rFonts w:ascii="Verdana" w:eastAsia="Verdana" w:hAnsi="Verdana" w:cs="Verdana"/>
        </w:rPr>
        <w:t>l’</w:t>
      </w:r>
      <w:r w:rsidR="001A68C5" w:rsidRPr="001A68C5">
        <w:rPr>
          <w:rFonts w:ascii="Verdana" w:eastAsia="Verdana" w:hAnsi="Verdana" w:cs="Verdana"/>
        </w:rPr>
        <w:t xml:space="preserve">Indicatore </w:t>
      </w:r>
      <w:r w:rsidR="001A68C5">
        <w:rPr>
          <w:rFonts w:ascii="Verdana" w:eastAsia="Verdana" w:hAnsi="Verdana" w:cs="Verdana"/>
        </w:rPr>
        <w:t>S</w:t>
      </w:r>
      <w:r w:rsidR="001A68C5" w:rsidRPr="001A68C5">
        <w:rPr>
          <w:rFonts w:ascii="Verdana" w:eastAsia="Verdana" w:hAnsi="Verdana" w:cs="Verdana"/>
        </w:rPr>
        <w:t xml:space="preserve">tandardizzato della </w:t>
      </w:r>
      <w:r w:rsidR="001A68C5">
        <w:rPr>
          <w:rFonts w:ascii="Verdana" w:eastAsia="Verdana" w:hAnsi="Verdana" w:cs="Verdana"/>
        </w:rPr>
        <w:t>P</w:t>
      </w:r>
      <w:r w:rsidR="001A68C5" w:rsidRPr="001A68C5">
        <w:rPr>
          <w:rFonts w:ascii="Verdana" w:eastAsia="Verdana" w:hAnsi="Verdana" w:cs="Verdana"/>
        </w:rPr>
        <w:t xml:space="preserve">erformance </w:t>
      </w:r>
      <w:r w:rsidR="001A68C5">
        <w:rPr>
          <w:rFonts w:ascii="Verdana" w:eastAsia="Verdana" w:hAnsi="Verdana" w:cs="Verdana"/>
        </w:rPr>
        <w:t>D</w:t>
      </w:r>
      <w:r w:rsidR="001A68C5" w:rsidRPr="001A68C5">
        <w:rPr>
          <w:rFonts w:ascii="Verdana" w:eastAsia="Verdana" w:hAnsi="Verdana" w:cs="Verdana"/>
        </w:rPr>
        <w:t>ipartimentale</w:t>
      </w:r>
      <w:r w:rsidR="001A68C5">
        <w:rPr>
          <w:rFonts w:ascii="Verdana" w:eastAsia="Verdana" w:hAnsi="Verdana" w:cs="Verdana"/>
        </w:rPr>
        <w:t xml:space="preserve"> – </w:t>
      </w:r>
      <w:r w:rsidRPr="003C1AE1">
        <w:rPr>
          <w:rFonts w:ascii="Verdana" w:eastAsia="Verdana" w:hAnsi="Verdana" w:cs="Verdana"/>
        </w:rPr>
        <w:t>segno, appunto, che le scelte strategiche e gli investimenti fatti stanno dando i loro frutti. </w:t>
      </w:r>
    </w:p>
    <w:p w14:paraId="1102892B" w14:textId="77777777" w:rsidR="00546742" w:rsidRPr="003C1AE1" w:rsidRDefault="00546742" w:rsidP="00103B49">
      <w:pPr>
        <w:spacing w:line="360" w:lineRule="auto"/>
        <w:jc w:val="both"/>
        <w:rPr>
          <w:rFonts w:ascii="Verdana" w:eastAsia="Verdana" w:hAnsi="Verdana" w:cs="Verdana"/>
        </w:rPr>
      </w:pPr>
    </w:p>
    <w:p w14:paraId="2954EF58" w14:textId="1BC2289E" w:rsidR="00546742" w:rsidRPr="003C1AE1" w:rsidRDefault="006A7765" w:rsidP="00546742">
      <w:pPr>
        <w:spacing w:line="360" w:lineRule="auto"/>
        <w:jc w:val="both"/>
        <w:rPr>
          <w:rFonts w:ascii="Verdana" w:eastAsia="Verdana" w:hAnsi="Verdana" w:cs="Verdana"/>
        </w:rPr>
      </w:pPr>
      <w:r w:rsidRPr="003C1AE1">
        <w:rPr>
          <w:rFonts w:ascii="Verdana" w:eastAsia="Verdana" w:hAnsi="Verdana" w:cs="Verdana"/>
        </w:rPr>
        <w:lastRenderedPageBreak/>
        <w:t>Collocandoci all’8° posto a livello nazionale, a</w:t>
      </w:r>
      <w:r w:rsidR="00546742" w:rsidRPr="003C1AE1">
        <w:rPr>
          <w:rFonts w:ascii="Verdana" w:eastAsia="Verdana" w:hAnsi="Verdana" w:cs="Verdana"/>
        </w:rPr>
        <w:t xml:space="preserve">bbiamo poi ottenuto </w:t>
      </w:r>
      <w:r w:rsidR="00634CB6" w:rsidRPr="003C1AE1">
        <w:rPr>
          <w:rFonts w:ascii="Verdana" w:eastAsia="Verdana" w:hAnsi="Verdana" w:cs="Verdana"/>
        </w:rPr>
        <w:t>ingenti r</w:t>
      </w:r>
      <w:r w:rsidR="00571616" w:rsidRPr="003C1AE1">
        <w:rPr>
          <w:rFonts w:ascii="Verdana" w:eastAsia="Verdana" w:hAnsi="Verdana" w:cs="Verdana"/>
        </w:rPr>
        <w:t>isorse</w:t>
      </w:r>
      <w:r w:rsidR="008657E7" w:rsidRPr="003C1AE1">
        <w:rPr>
          <w:rFonts w:ascii="Verdana" w:eastAsia="Verdana" w:hAnsi="Verdana" w:cs="Verdana"/>
        </w:rPr>
        <w:t xml:space="preserve"> per il reclutamento</w:t>
      </w:r>
      <w:r w:rsidR="005A7B2F" w:rsidRPr="003C1AE1">
        <w:rPr>
          <w:rFonts w:ascii="Verdana" w:eastAsia="Verdana" w:hAnsi="Verdana" w:cs="Verdana"/>
        </w:rPr>
        <w:t>, 83 punti organico,</w:t>
      </w:r>
      <w:r w:rsidR="00571616" w:rsidRPr="003C1AE1">
        <w:rPr>
          <w:rFonts w:ascii="Verdana" w:eastAsia="Verdana" w:hAnsi="Verdana" w:cs="Verdana"/>
        </w:rPr>
        <w:t xml:space="preserve"> </w:t>
      </w:r>
      <w:r w:rsidR="00134A91" w:rsidRPr="003C1AE1">
        <w:rPr>
          <w:rFonts w:ascii="Verdana" w:eastAsia="Verdana" w:hAnsi="Verdana" w:cs="Verdana"/>
        </w:rPr>
        <w:t xml:space="preserve">aggiuntive </w:t>
      </w:r>
      <w:r w:rsidR="007C4466" w:rsidRPr="003C1AE1">
        <w:rPr>
          <w:rFonts w:ascii="Verdana" w:eastAsia="Verdana" w:hAnsi="Verdana" w:cs="Verdana"/>
        </w:rPr>
        <w:t>rispetto a quelle previste d</w:t>
      </w:r>
      <w:r w:rsidR="00546742" w:rsidRPr="003C1AE1">
        <w:rPr>
          <w:rFonts w:ascii="Verdana" w:eastAsia="Verdana" w:hAnsi="Verdana" w:cs="Verdana"/>
        </w:rPr>
        <w:t>al normale turnover</w:t>
      </w:r>
      <w:r w:rsidR="00134A91" w:rsidRPr="003C1AE1">
        <w:rPr>
          <w:rFonts w:ascii="Verdana" w:eastAsia="Verdana" w:hAnsi="Verdana" w:cs="Verdana"/>
        </w:rPr>
        <w:t>. Q</w:t>
      </w:r>
      <w:r w:rsidR="00546742" w:rsidRPr="003C1AE1">
        <w:rPr>
          <w:rFonts w:ascii="Verdana" w:eastAsia="Verdana" w:hAnsi="Verdana" w:cs="Verdana"/>
        </w:rPr>
        <w:t>uesto si traduce nella possibilità di avere un maggior numero di docenti</w:t>
      </w:r>
      <w:r w:rsidR="008657E7" w:rsidRPr="003C1AE1">
        <w:rPr>
          <w:rFonts w:ascii="Verdana" w:eastAsia="Verdana" w:hAnsi="Verdana" w:cs="Verdana"/>
        </w:rPr>
        <w:t xml:space="preserve"> e </w:t>
      </w:r>
      <w:r w:rsidR="00546742" w:rsidRPr="003C1AE1">
        <w:rPr>
          <w:rFonts w:ascii="Verdana" w:eastAsia="Verdana" w:hAnsi="Verdana" w:cs="Verdana"/>
        </w:rPr>
        <w:t xml:space="preserve">di personale per le strutture. E anche l’assegnazione del Fondo di Finanziamento Ordinario 2022, lo strumento mediante il quale il Ministero finanzia le istituzioni universitarie, ha beneficiato degli ottimi risultati della valutazione con un aumento del 5% rispetto al 2021, uno dei più significativi tra i principali Atenei italiani. </w:t>
      </w:r>
    </w:p>
    <w:p w14:paraId="7F9CD626" w14:textId="6E4C27A2" w:rsidR="00CB2687" w:rsidRPr="003C1AE1" w:rsidRDefault="008A7CE5" w:rsidP="00103B49">
      <w:pPr>
        <w:spacing w:line="360" w:lineRule="auto"/>
        <w:jc w:val="both"/>
        <w:rPr>
          <w:rFonts w:ascii="Verdana" w:eastAsia="Verdana" w:hAnsi="Verdana" w:cs="Verdana"/>
        </w:rPr>
      </w:pPr>
      <w:r w:rsidRPr="003C1AE1">
        <w:rPr>
          <w:rFonts w:ascii="Verdana" w:eastAsia="Verdana" w:hAnsi="Verdana" w:cs="Verdana"/>
        </w:rPr>
        <w:t xml:space="preserve">Un capitolo a parte, anche se strettamente connesso a quanto appena detto, è poi quello del PNRR. Anche qui i motivi di soddisfazione per la comunità dell’Università di Pisa non mancano. Il nostro Ateneo, infatti, è affiliato a 4 dei </w:t>
      </w:r>
      <w:r w:rsidRPr="00103B49">
        <w:rPr>
          <w:rFonts w:ascii="Verdana" w:eastAsia="Verdana" w:hAnsi="Verdana" w:cs="Verdana"/>
        </w:rPr>
        <w:t>Centri Nazionali</w:t>
      </w:r>
      <w:r w:rsidRPr="003C1AE1">
        <w:rPr>
          <w:rFonts w:ascii="Verdana" w:eastAsia="Verdana" w:hAnsi="Verdana" w:cs="Verdana"/>
        </w:rPr>
        <w:t xml:space="preserve"> che hanno </w:t>
      </w:r>
      <w:r w:rsidR="00313557" w:rsidRPr="003C1AE1">
        <w:rPr>
          <w:rFonts w:ascii="Verdana" w:eastAsia="Verdana" w:hAnsi="Verdana" w:cs="Verdana"/>
        </w:rPr>
        <w:t xml:space="preserve">già </w:t>
      </w:r>
      <w:r w:rsidRPr="003C1AE1">
        <w:rPr>
          <w:rFonts w:ascii="Verdana" w:eastAsia="Verdana" w:hAnsi="Verdana" w:cs="Verdana"/>
        </w:rPr>
        <w:t xml:space="preserve">ottenuto il finanziamento da parte del Ministero. </w:t>
      </w:r>
    </w:p>
    <w:p w14:paraId="7F9CD627" w14:textId="12A25054" w:rsidR="00CB2687" w:rsidRPr="00103B49" w:rsidRDefault="008A7CE5">
      <w:pPr>
        <w:spacing w:line="360" w:lineRule="auto"/>
        <w:jc w:val="both"/>
        <w:rPr>
          <w:rFonts w:ascii="Verdana" w:eastAsia="Verdana" w:hAnsi="Verdana" w:cs="Verdana"/>
        </w:rPr>
      </w:pPr>
      <w:r w:rsidRPr="003C1AE1">
        <w:rPr>
          <w:rFonts w:ascii="Verdana" w:eastAsia="Verdana" w:hAnsi="Verdana" w:cs="Verdana"/>
        </w:rPr>
        <w:t xml:space="preserve">Tra questi, mi piace ricordare che Pisa è </w:t>
      </w:r>
      <w:r w:rsidRPr="00103B49">
        <w:rPr>
          <w:rFonts w:ascii="Verdana" w:eastAsia="Verdana" w:hAnsi="Verdana" w:cs="Verdana"/>
        </w:rPr>
        <w:t xml:space="preserve">tra le quattro università che contribuiranno a guidare la Fondazione ICSC nella gestione del neonato </w:t>
      </w:r>
      <w:r w:rsidRPr="0044126E">
        <w:rPr>
          <w:rFonts w:ascii="Verdana" w:eastAsia="Verdana" w:hAnsi="Verdana" w:cs="Verdana"/>
          <w:i/>
          <w:iCs/>
        </w:rPr>
        <w:t>Centro Nazionale di Ricerca in High Performance Computing, Big Data e Quantum Computing</w:t>
      </w:r>
      <w:r w:rsidRPr="00103B49">
        <w:rPr>
          <w:rFonts w:ascii="Verdana" w:eastAsia="Verdana" w:hAnsi="Verdana" w:cs="Verdana"/>
        </w:rPr>
        <w:t>, oltre a far parte del board per il coordinamento scientifico delle sue attività di ricerca e sviluppo. Un fatto importantissimo per la nostra Università</w:t>
      </w:r>
      <w:r w:rsidR="005420BC">
        <w:rPr>
          <w:rFonts w:ascii="Verdana" w:eastAsia="Verdana" w:hAnsi="Verdana" w:cs="Verdana"/>
        </w:rPr>
        <w:t>,</w:t>
      </w:r>
      <w:r w:rsidRPr="00103B49">
        <w:rPr>
          <w:rFonts w:ascii="Verdana" w:eastAsia="Verdana" w:hAnsi="Verdana" w:cs="Verdana"/>
        </w:rPr>
        <w:t xml:space="preserve"> alla quale viene riconosciuta un’indiscutibile centralità in campi oggi fondamentali per lo sviluppo scientifico, tecnologico, sociale ed economico del nostro Paese.</w:t>
      </w:r>
    </w:p>
    <w:p w14:paraId="7F9CD628" w14:textId="60C82D30" w:rsidR="00CB2687" w:rsidRPr="003C1AE1" w:rsidRDefault="008A7CE5" w:rsidP="00103B49">
      <w:pPr>
        <w:spacing w:line="360" w:lineRule="auto"/>
        <w:jc w:val="both"/>
        <w:rPr>
          <w:rFonts w:ascii="Verdana" w:eastAsia="Verdana" w:hAnsi="Verdana" w:cs="Verdana"/>
        </w:rPr>
      </w:pPr>
      <w:r w:rsidRPr="003C1AE1">
        <w:rPr>
          <w:rFonts w:ascii="Verdana" w:eastAsia="Verdana" w:hAnsi="Verdana" w:cs="Verdana"/>
        </w:rPr>
        <w:t>Ma l’Università di Pisa è anche tra i co-</w:t>
      </w:r>
      <w:proofErr w:type="spellStart"/>
      <w:r w:rsidRPr="003C1AE1">
        <w:rPr>
          <w:rFonts w:ascii="Verdana" w:eastAsia="Verdana" w:hAnsi="Verdana" w:cs="Verdana"/>
        </w:rPr>
        <w:t>applicant</w:t>
      </w:r>
      <w:proofErr w:type="spellEnd"/>
      <w:r w:rsidRPr="003C1AE1">
        <w:rPr>
          <w:rFonts w:ascii="Verdana" w:eastAsia="Verdana" w:hAnsi="Verdana" w:cs="Verdana"/>
        </w:rPr>
        <w:t xml:space="preserve"> delle </w:t>
      </w:r>
      <w:proofErr w:type="gramStart"/>
      <w:r w:rsidR="003A2656">
        <w:rPr>
          <w:rFonts w:ascii="Verdana" w:eastAsia="Verdana" w:hAnsi="Verdana" w:cs="Verdana"/>
        </w:rPr>
        <w:t>3</w:t>
      </w:r>
      <w:proofErr w:type="gramEnd"/>
      <w:r w:rsidRPr="003C1AE1">
        <w:rPr>
          <w:rFonts w:ascii="Verdana" w:eastAsia="Verdana" w:hAnsi="Verdana" w:cs="Verdana"/>
        </w:rPr>
        <w:t xml:space="preserve"> proposte di rafforzamento delle </w:t>
      </w:r>
      <w:r w:rsidRPr="0044126E">
        <w:rPr>
          <w:rFonts w:ascii="Verdana" w:eastAsia="Verdana" w:hAnsi="Verdana" w:cs="Verdana"/>
          <w:i/>
          <w:iCs/>
        </w:rPr>
        <w:t>Infrastrutture di Ricerca</w:t>
      </w:r>
      <w:r w:rsidRPr="003C1AE1">
        <w:rPr>
          <w:rFonts w:ascii="Verdana" w:eastAsia="Verdana" w:hAnsi="Verdana" w:cs="Verdana"/>
        </w:rPr>
        <w:t xml:space="preserve"> ammesse a finanziamento. </w:t>
      </w:r>
      <w:r w:rsidR="00402196" w:rsidRPr="003C1AE1">
        <w:rPr>
          <w:rFonts w:ascii="Verdana" w:eastAsia="Verdana" w:hAnsi="Verdana" w:cs="Verdana"/>
        </w:rPr>
        <w:t>Siamo anche coinvolti nella partecipazione al</w:t>
      </w:r>
      <w:r w:rsidRPr="003C1AE1">
        <w:rPr>
          <w:rFonts w:ascii="Verdana" w:eastAsia="Verdana" w:hAnsi="Verdana" w:cs="Verdana"/>
        </w:rPr>
        <w:t xml:space="preserve"> bando </w:t>
      </w:r>
      <w:r w:rsidRPr="0044126E">
        <w:rPr>
          <w:rFonts w:ascii="Verdana" w:eastAsia="Verdana" w:hAnsi="Verdana" w:cs="Verdana"/>
          <w:i/>
          <w:iCs/>
        </w:rPr>
        <w:t>Infrastrutture Tecnologiche di Innovazione</w:t>
      </w:r>
      <w:r w:rsidRPr="003C1AE1">
        <w:rPr>
          <w:rFonts w:ascii="Verdana" w:eastAsia="Verdana" w:hAnsi="Verdana" w:cs="Verdana"/>
        </w:rPr>
        <w:t>, per la realizzazione dell'</w:t>
      </w:r>
      <w:r w:rsidRPr="0044126E">
        <w:rPr>
          <w:rFonts w:ascii="Verdana" w:eastAsia="Verdana" w:hAnsi="Verdana" w:cs="Verdana"/>
          <w:i/>
          <w:iCs/>
        </w:rPr>
        <w:t>Infrastruttura di Innovazione Nazionale in rete per la simulazione e il monitoraggio del sistema energetico</w:t>
      </w:r>
      <w:r w:rsidRPr="003C1AE1">
        <w:rPr>
          <w:rFonts w:ascii="Verdana" w:eastAsia="Verdana" w:hAnsi="Verdana" w:cs="Verdana"/>
        </w:rPr>
        <w:t>.</w:t>
      </w:r>
    </w:p>
    <w:p w14:paraId="7F9CD62A" w14:textId="73C73385" w:rsidR="00CB2687" w:rsidRPr="00103B49" w:rsidRDefault="008A7CE5">
      <w:pPr>
        <w:spacing w:line="360" w:lineRule="auto"/>
        <w:jc w:val="both"/>
        <w:rPr>
          <w:rFonts w:ascii="Verdana" w:eastAsia="Verdana" w:hAnsi="Verdana" w:cs="Verdana"/>
        </w:rPr>
      </w:pPr>
      <w:r w:rsidRPr="003C1AE1">
        <w:rPr>
          <w:rFonts w:ascii="Verdana" w:eastAsia="Verdana" w:hAnsi="Verdana" w:cs="Verdana"/>
        </w:rPr>
        <w:t xml:space="preserve">Infine, per quanto riguarda il bando relativo agli </w:t>
      </w:r>
      <w:r w:rsidRPr="00103B49">
        <w:rPr>
          <w:rFonts w:ascii="Verdana" w:eastAsia="Verdana" w:hAnsi="Verdana" w:cs="Verdana"/>
        </w:rPr>
        <w:t>Ecosistemi dell’Innovazione</w:t>
      </w:r>
      <w:r w:rsidRPr="003C1AE1">
        <w:rPr>
          <w:rFonts w:ascii="Verdana" w:eastAsia="Verdana" w:hAnsi="Verdana" w:cs="Verdana"/>
        </w:rPr>
        <w:t xml:space="preserve">, siamo </w:t>
      </w:r>
      <w:r w:rsidRPr="00103B49">
        <w:rPr>
          <w:rFonts w:ascii="Verdana" w:eastAsia="Verdana" w:hAnsi="Verdana" w:cs="Verdana"/>
        </w:rPr>
        <w:t xml:space="preserve">tra le 7 Università parte di </w:t>
      </w:r>
      <w:r w:rsidRPr="0044126E">
        <w:rPr>
          <w:rFonts w:ascii="Verdana" w:eastAsia="Verdana" w:hAnsi="Verdana" w:cs="Verdana"/>
          <w:i/>
          <w:iCs/>
        </w:rPr>
        <w:t xml:space="preserve">THE - </w:t>
      </w:r>
      <w:proofErr w:type="spellStart"/>
      <w:r w:rsidRPr="0044126E">
        <w:rPr>
          <w:rFonts w:ascii="Verdana" w:eastAsia="Verdana" w:hAnsi="Verdana" w:cs="Verdana"/>
          <w:i/>
          <w:iCs/>
        </w:rPr>
        <w:t>Tuscany</w:t>
      </w:r>
      <w:proofErr w:type="spellEnd"/>
      <w:r w:rsidRPr="0044126E">
        <w:rPr>
          <w:rFonts w:ascii="Verdana" w:eastAsia="Verdana" w:hAnsi="Verdana" w:cs="Verdana"/>
          <w:i/>
          <w:iCs/>
        </w:rPr>
        <w:t xml:space="preserve"> Health </w:t>
      </w:r>
      <w:proofErr w:type="spellStart"/>
      <w:r w:rsidRPr="0044126E">
        <w:rPr>
          <w:rFonts w:ascii="Verdana" w:eastAsia="Verdana" w:hAnsi="Verdana" w:cs="Verdana"/>
          <w:i/>
          <w:iCs/>
        </w:rPr>
        <w:t>Ecosystem</w:t>
      </w:r>
      <w:proofErr w:type="spellEnd"/>
      <w:r w:rsidRPr="00103B49">
        <w:rPr>
          <w:rFonts w:ascii="Verdana" w:eastAsia="Verdana" w:hAnsi="Verdana" w:cs="Verdana"/>
        </w:rPr>
        <w:t xml:space="preserve">, uno degli 11 ecosistemi finanziati a livello nazionale e l’unico dedicato alle scienze della vita. Si tratta di una grande opportunità per il sistema universitario e della ricerca della Toscana: l'occasione irripetibile di diventare il polo nazionale d’eccellenza nel campo </w:t>
      </w:r>
      <w:r w:rsidR="0025546B" w:rsidRPr="00103B49">
        <w:rPr>
          <w:rFonts w:ascii="Verdana" w:eastAsia="Verdana" w:hAnsi="Verdana" w:cs="Verdana"/>
        </w:rPr>
        <w:t xml:space="preserve">delle </w:t>
      </w:r>
      <w:r w:rsidRPr="00103B49">
        <w:rPr>
          <w:rFonts w:ascii="Verdana" w:eastAsia="Verdana" w:hAnsi="Verdana" w:cs="Verdana"/>
        </w:rPr>
        <w:t>Life Science</w:t>
      </w:r>
      <w:r w:rsidR="0025546B" w:rsidRPr="00103B49">
        <w:rPr>
          <w:rFonts w:ascii="Verdana" w:eastAsia="Verdana" w:hAnsi="Verdana" w:cs="Verdana"/>
        </w:rPr>
        <w:t>s</w:t>
      </w:r>
      <w:r w:rsidRPr="00103B49">
        <w:rPr>
          <w:rFonts w:ascii="Verdana" w:eastAsia="Verdana" w:hAnsi="Verdana" w:cs="Verdana"/>
        </w:rPr>
        <w:t>.</w:t>
      </w:r>
    </w:p>
    <w:p w14:paraId="7F9CD62B" w14:textId="05D65365" w:rsidR="00CB2687" w:rsidRPr="003C1AE1" w:rsidRDefault="008A7CE5">
      <w:pPr>
        <w:spacing w:line="360" w:lineRule="auto"/>
        <w:jc w:val="both"/>
        <w:rPr>
          <w:rFonts w:ascii="Verdana" w:eastAsia="Verdana" w:hAnsi="Verdana" w:cs="Verdana"/>
        </w:rPr>
      </w:pPr>
      <w:r w:rsidRPr="00103B49">
        <w:rPr>
          <w:rFonts w:ascii="Verdana" w:eastAsia="Verdana" w:hAnsi="Verdana" w:cs="Verdana"/>
        </w:rPr>
        <w:t xml:space="preserve">È un bilancio ancora parziale – siamo </w:t>
      </w:r>
      <w:r w:rsidR="00EF0C4A" w:rsidRPr="00103B49">
        <w:rPr>
          <w:rFonts w:ascii="Verdana" w:eastAsia="Verdana" w:hAnsi="Verdana" w:cs="Verdana"/>
        </w:rPr>
        <w:t xml:space="preserve">infatti </w:t>
      </w:r>
      <w:r w:rsidRPr="00103B49">
        <w:rPr>
          <w:rFonts w:ascii="Verdana" w:eastAsia="Verdana" w:hAnsi="Verdana" w:cs="Verdana"/>
        </w:rPr>
        <w:t xml:space="preserve">in attesa degli esiti di altri bandi a cui abbiamo preso parte </w:t>
      </w:r>
      <w:r w:rsidR="00191DE1" w:rsidRPr="00103B49">
        <w:rPr>
          <w:rFonts w:ascii="Verdana" w:eastAsia="Verdana" w:hAnsi="Verdana" w:cs="Verdana"/>
        </w:rPr>
        <w:t>–</w:t>
      </w:r>
      <w:r w:rsidRPr="00103B49">
        <w:rPr>
          <w:rFonts w:ascii="Verdana" w:eastAsia="Verdana" w:hAnsi="Verdana" w:cs="Verdana"/>
        </w:rPr>
        <w:t xml:space="preserve"> ma credo ci siano tutte le ragioni per essere soddisfatti di quanto ottenuto fino ad oggi.</w:t>
      </w:r>
    </w:p>
    <w:p w14:paraId="0DD5D95E" w14:textId="77777777" w:rsidR="003326EE" w:rsidRDefault="003326EE">
      <w:pPr>
        <w:rPr>
          <w:rFonts w:ascii="Verdana" w:eastAsia="Verdana" w:hAnsi="Verdana" w:cs="Verdana"/>
        </w:rPr>
      </w:pPr>
      <w:r>
        <w:rPr>
          <w:rFonts w:ascii="Verdana" w:eastAsia="Verdana" w:hAnsi="Verdana" w:cs="Verdana"/>
        </w:rPr>
        <w:br w:type="page"/>
      </w:r>
    </w:p>
    <w:p w14:paraId="7F9CD62E" w14:textId="5B6A9202" w:rsidR="00CB2687" w:rsidRPr="003C1AE1" w:rsidRDefault="008A7CE5">
      <w:pPr>
        <w:spacing w:line="360" w:lineRule="auto"/>
        <w:jc w:val="both"/>
        <w:rPr>
          <w:rFonts w:ascii="Verdana" w:eastAsia="Verdana" w:hAnsi="Verdana" w:cs="Verdana"/>
        </w:rPr>
      </w:pPr>
      <w:r w:rsidRPr="00103B49">
        <w:rPr>
          <w:rFonts w:ascii="Verdana" w:eastAsia="Verdana" w:hAnsi="Verdana" w:cs="Verdana"/>
        </w:rPr>
        <w:lastRenderedPageBreak/>
        <w:t xml:space="preserve">Se questi sono i risultati più evidenti sul piano dell’attività di ricerca, </w:t>
      </w:r>
      <w:r w:rsidR="004546A5" w:rsidRPr="00103B49">
        <w:rPr>
          <w:rFonts w:ascii="Verdana" w:eastAsia="Verdana" w:hAnsi="Verdana" w:cs="Verdana"/>
        </w:rPr>
        <w:t>non da meno</w:t>
      </w:r>
      <w:r w:rsidRPr="00103B49">
        <w:rPr>
          <w:rFonts w:ascii="Verdana" w:eastAsia="Verdana" w:hAnsi="Verdana" w:cs="Verdana"/>
        </w:rPr>
        <w:t xml:space="preserve"> sono gli sviluppi della nostra offerta didattica, che ha visto l’attivazione di nuovi corsi di laurea </w:t>
      </w:r>
      <w:r w:rsidR="00897F5A" w:rsidRPr="00103B49">
        <w:rPr>
          <w:rFonts w:ascii="Verdana" w:eastAsia="Verdana" w:hAnsi="Verdana" w:cs="Verdana"/>
        </w:rPr>
        <w:t>–</w:t>
      </w:r>
      <w:r w:rsidRPr="00103B49">
        <w:rPr>
          <w:rFonts w:ascii="Verdana" w:eastAsia="Verdana" w:hAnsi="Verdana" w:cs="Verdana"/>
        </w:rPr>
        <w:t xml:space="preserve"> in particolare lauree “magistrali” </w:t>
      </w:r>
      <w:r w:rsidR="00897F5A" w:rsidRPr="00103B49">
        <w:rPr>
          <w:rFonts w:ascii="Verdana" w:eastAsia="Verdana" w:hAnsi="Verdana" w:cs="Verdana"/>
        </w:rPr>
        <w:t>–</w:t>
      </w:r>
      <w:r w:rsidRPr="00103B49">
        <w:rPr>
          <w:rFonts w:ascii="Verdana" w:eastAsia="Verdana" w:hAnsi="Verdana" w:cs="Verdana"/>
        </w:rPr>
        <w:t xml:space="preserve"> </w:t>
      </w:r>
      <w:r w:rsidR="00B34E5C" w:rsidRPr="00103B49">
        <w:rPr>
          <w:rFonts w:ascii="Verdana" w:eastAsia="Verdana" w:hAnsi="Verdana" w:cs="Verdana"/>
        </w:rPr>
        <w:t>in</w:t>
      </w:r>
      <w:r w:rsidRPr="00103B49">
        <w:rPr>
          <w:rFonts w:ascii="Verdana" w:eastAsia="Verdana" w:hAnsi="Verdana" w:cs="Verdana"/>
        </w:rPr>
        <w:t xml:space="preserve"> </w:t>
      </w:r>
      <w:r w:rsidR="00B34E5C" w:rsidRPr="00103B49">
        <w:rPr>
          <w:rFonts w:ascii="Verdana" w:eastAsia="Verdana" w:hAnsi="Verdana" w:cs="Verdana"/>
        </w:rPr>
        <w:t>settori</w:t>
      </w:r>
      <w:r w:rsidRPr="00103B49">
        <w:rPr>
          <w:rFonts w:ascii="Verdana" w:eastAsia="Verdana" w:hAnsi="Verdana" w:cs="Verdana"/>
        </w:rPr>
        <w:t xml:space="preserve"> all’avanguardia che guardano alle nuove necessità del mondo del lavoro e della ricerca; con corsi fortemente interdisciplinari e internazionali. </w:t>
      </w:r>
      <w:r w:rsidRPr="003C1AE1">
        <w:rPr>
          <w:rFonts w:ascii="Verdana" w:eastAsia="Verdana" w:hAnsi="Verdana" w:cs="Verdana"/>
        </w:rPr>
        <w:t>Corsi che, molto spesso, grazie alla possibilità di programmi integrati di studio, permettono di conseguire titoli congiunti o doppi titoli</w:t>
      </w:r>
      <w:r w:rsidR="007C556C" w:rsidRPr="003C1AE1">
        <w:rPr>
          <w:rFonts w:ascii="Verdana" w:eastAsia="Verdana" w:hAnsi="Verdana" w:cs="Verdana"/>
        </w:rPr>
        <w:t>, aprendo</w:t>
      </w:r>
      <w:r w:rsidRPr="003C1AE1">
        <w:rPr>
          <w:rFonts w:ascii="Verdana" w:eastAsia="Verdana" w:hAnsi="Verdana" w:cs="Verdana"/>
        </w:rPr>
        <w:t xml:space="preserve"> ai nostri studenti le porte di alcune delle principali realtà internazionali. </w:t>
      </w:r>
    </w:p>
    <w:p w14:paraId="7F9CD62F" w14:textId="59CE2663" w:rsidR="00CB2687" w:rsidRPr="003C1AE1" w:rsidRDefault="008A7CE5">
      <w:pPr>
        <w:spacing w:line="360" w:lineRule="auto"/>
        <w:jc w:val="both"/>
        <w:rPr>
          <w:rFonts w:ascii="Verdana" w:eastAsia="Verdana" w:hAnsi="Verdana" w:cs="Verdana"/>
        </w:rPr>
      </w:pPr>
      <w:r w:rsidRPr="003C1AE1">
        <w:rPr>
          <w:rFonts w:ascii="Verdana" w:eastAsia="Verdana" w:hAnsi="Verdana" w:cs="Verdana"/>
        </w:rPr>
        <w:t xml:space="preserve">Penso al corso in </w:t>
      </w:r>
      <w:proofErr w:type="spellStart"/>
      <w:r w:rsidRPr="00004883">
        <w:rPr>
          <w:rFonts w:ascii="Verdana" w:eastAsia="Verdana" w:hAnsi="Verdana" w:cs="Verdana"/>
          <w:i/>
          <w:iCs/>
        </w:rPr>
        <w:t>Biotechnologies</w:t>
      </w:r>
      <w:proofErr w:type="spellEnd"/>
      <w:r w:rsidRPr="00004883">
        <w:rPr>
          <w:rFonts w:ascii="Verdana" w:eastAsia="Verdana" w:hAnsi="Verdana" w:cs="Verdana"/>
          <w:i/>
          <w:iCs/>
        </w:rPr>
        <w:t xml:space="preserve"> and </w:t>
      </w:r>
      <w:proofErr w:type="spellStart"/>
      <w:r w:rsidRPr="00004883">
        <w:rPr>
          <w:rFonts w:ascii="Verdana" w:eastAsia="Verdana" w:hAnsi="Verdana" w:cs="Verdana"/>
          <w:i/>
          <w:iCs/>
        </w:rPr>
        <w:t>applied</w:t>
      </w:r>
      <w:proofErr w:type="spellEnd"/>
      <w:r w:rsidRPr="00004883">
        <w:rPr>
          <w:rFonts w:ascii="Verdana" w:eastAsia="Verdana" w:hAnsi="Verdana" w:cs="Verdana"/>
          <w:i/>
          <w:iCs/>
        </w:rPr>
        <w:t xml:space="preserve"> </w:t>
      </w:r>
      <w:proofErr w:type="spellStart"/>
      <w:r w:rsidRPr="00004883">
        <w:rPr>
          <w:rFonts w:ascii="Verdana" w:eastAsia="Verdana" w:hAnsi="Verdana" w:cs="Verdana"/>
          <w:i/>
          <w:iCs/>
        </w:rPr>
        <w:t>artificial</w:t>
      </w:r>
      <w:proofErr w:type="spellEnd"/>
      <w:r w:rsidRPr="00004883">
        <w:rPr>
          <w:rFonts w:ascii="Verdana" w:eastAsia="Verdana" w:hAnsi="Verdana" w:cs="Verdana"/>
          <w:i/>
          <w:iCs/>
        </w:rPr>
        <w:t xml:space="preserve"> intelligence for health</w:t>
      </w:r>
      <w:r w:rsidRPr="003C1AE1">
        <w:rPr>
          <w:rFonts w:ascii="Verdana" w:eastAsia="Verdana" w:hAnsi="Verdana" w:cs="Verdana"/>
        </w:rPr>
        <w:t xml:space="preserve">, unico in Italia, o quelli </w:t>
      </w:r>
      <w:r w:rsidR="00426C8B">
        <w:rPr>
          <w:rFonts w:ascii="Verdana" w:eastAsia="Verdana" w:hAnsi="Verdana" w:cs="Verdana"/>
        </w:rPr>
        <w:t xml:space="preserve">in </w:t>
      </w:r>
      <w:r w:rsidR="00426C8B" w:rsidRPr="00426C8B">
        <w:rPr>
          <w:rFonts w:ascii="Verdana" w:eastAsia="Verdana" w:hAnsi="Verdana" w:cs="Verdana"/>
          <w:i/>
          <w:iCs/>
        </w:rPr>
        <w:t>Sistemi agricoli sostenibili</w:t>
      </w:r>
      <w:r w:rsidR="00426C8B">
        <w:rPr>
          <w:rFonts w:ascii="Verdana" w:eastAsia="Verdana" w:hAnsi="Verdana" w:cs="Verdana"/>
        </w:rPr>
        <w:t xml:space="preserve">, </w:t>
      </w:r>
      <w:r w:rsidRPr="003C1AE1">
        <w:rPr>
          <w:rFonts w:ascii="Verdana" w:eastAsia="Verdana" w:hAnsi="Verdana" w:cs="Verdana"/>
        </w:rPr>
        <w:t xml:space="preserve">in </w:t>
      </w:r>
      <w:r w:rsidRPr="00004883">
        <w:rPr>
          <w:rFonts w:ascii="Verdana" w:eastAsia="Verdana" w:hAnsi="Verdana" w:cs="Verdana"/>
          <w:i/>
          <w:iCs/>
        </w:rPr>
        <w:t>Artificial Intelligence and Data Engineering</w:t>
      </w:r>
      <w:r w:rsidRPr="003C1AE1">
        <w:rPr>
          <w:rFonts w:ascii="Verdana" w:eastAsia="Verdana" w:hAnsi="Verdana" w:cs="Verdana"/>
        </w:rPr>
        <w:t xml:space="preserve">, in </w:t>
      </w:r>
      <w:r w:rsidRPr="00004883">
        <w:rPr>
          <w:rFonts w:ascii="Verdana" w:eastAsia="Verdana" w:hAnsi="Verdana" w:cs="Verdana"/>
          <w:i/>
          <w:iCs/>
        </w:rPr>
        <w:t>Cybersecurity</w:t>
      </w:r>
      <w:r w:rsidRPr="003C1AE1">
        <w:rPr>
          <w:rFonts w:ascii="Verdana" w:eastAsia="Verdana" w:hAnsi="Verdana" w:cs="Verdana"/>
        </w:rPr>
        <w:t xml:space="preserve"> o in </w:t>
      </w:r>
      <w:r w:rsidRPr="00004883">
        <w:rPr>
          <w:rFonts w:ascii="Verdana" w:eastAsia="Verdana" w:hAnsi="Verdana" w:cs="Verdana"/>
          <w:i/>
          <w:iCs/>
        </w:rPr>
        <w:t>Diritto dell'Innovazione per l'impresa e le istituzioni</w:t>
      </w:r>
      <w:r w:rsidRPr="003C1AE1">
        <w:rPr>
          <w:rFonts w:ascii="Verdana" w:eastAsia="Verdana" w:hAnsi="Verdana" w:cs="Verdana"/>
        </w:rPr>
        <w:t xml:space="preserve">, giusto per citare quelli di più recente attivazione. </w:t>
      </w:r>
      <w:r w:rsidR="00C81459" w:rsidRPr="003C1AE1">
        <w:rPr>
          <w:rFonts w:ascii="Verdana" w:eastAsia="Verdana" w:hAnsi="Verdana" w:cs="Verdana"/>
        </w:rPr>
        <w:t>Sono consapevole che</w:t>
      </w:r>
      <w:r w:rsidR="00CD24A1" w:rsidRPr="003C1AE1">
        <w:rPr>
          <w:rFonts w:ascii="Verdana" w:eastAsia="Verdana" w:hAnsi="Verdana" w:cs="Verdana"/>
        </w:rPr>
        <w:t xml:space="preserve"> </w:t>
      </w:r>
      <w:r w:rsidR="00C81459" w:rsidRPr="003C1AE1">
        <w:rPr>
          <w:rFonts w:ascii="Verdana" w:eastAsia="Verdana" w:hAnsi="Verdana" w:cs="Verdana"/>
        </w:rPr>
        <w:t xml:space="preserve">nell’ambito delle </w:t>
      </w:r>
      <w:r w:rsidR="00CD24A1" w:rsidRPr="003C1AE1">
        <w:rPr>
          <w:rFonts w:ascii="Verdana" w:eastAsia="Verdana" w:hAnsi="Verdana" w:cs="Verdana"/>
        </w:rPr>
        <w:t xml:space="preserve">lauree </w:t>
      </w:r>
      <w:r w:rsidR="00C81459" w:rsidRPr="003C1AE1">
        <w:rPr>
          <w:rFonts w:ascii="Verdana" w:eastAsia="Verdana" w:hAnsi="Verdana" w:cs="Verdana"/>
        </w:rPr>
        <w:t xml:space="preserve">magistrali ci sia ancora molto da </w:t>
      </w:r>
      <w:r w:rsidR="0021528D" w:rsidRPr="003C1AE1">
        <w:rPr>
          <w:rFonts w:ascii="Verdana" w:eastAsia="Verdana" w:hAnsi="Verdana" w:cs="Verdana"/>
        </w:rPr>
        <w:t xml:space="preserve">investire e sono sicuro che di questo terrà conto </w:t>
      </w:r>
      <w:r w:rsidR="00EA459F" w:rsidRPr="003C1AE1">
        <w:rPr>
          <w:rFonts w:ascii="Verdana" w:eastAsia="Verdana" w:hAnsi="Verdana" w:cs="Verdana"/>
        </w:rPr>
        <w:t xml:space="preserve">chi seguirà al mio mandato. </w:t>
      </w:r>
    </w:p>
    <w:p w14:paraId="7F9CD631" w14:textId="34863C02" w:rsidR="00CB2687" w:rsidRPr="003C1AE1" w:rsidRDefault="008A7CE5">
      <w:pPr>
        <w:spacing w:line="360" w:lineRule="auto"/>
        <w:jc w:val="both"/>
        <w:rPr>
          <w:rFonts w:ascii="Verdana" w:eastAsia="Verdana" w:hAnsi="Verdana" w:cs="Verdana"/>
        </w:rPr>
      </w:pPr>
      <w:r w:rsidRPr="003C1AE1">
        <w:rPr>
          <w:rFonts w:ascii="Verdana" w:eastAsia="Verdana" w:hAnsi="Verdana" w:cs="Verdana"/>
        </w:rPr>
        <w:t>Con lo stesso intento di offrire ai nostri studenti una formazione di</w:t>
      </w:r>
      <w:r w:rsidR="008509F1" w:rsidRPr="003C1AE1">
        <w:rPr>
          <w:rFonts w:ascii="Verdana" w:eastAsia="Verdana" w:hAnsi="Verdana" w:cs="Verdana"/>
        </w:rPr>
        <w:t xml:space="preserve"> qualità</w:t>
      </w:r>
      <w:r w:rsidRPr="003C1AE1">
        <w:rPr>
          <w:rFonts w:ascii="Verdana" w:eastAsia="Verdana" w:hAnsi="Verdana" w:cs="Verdana"/>
        </w:rPr>
        <w:t xml:space="preserve"> e ben spendibile sul mercato globale del lavoro, siamo poi intervenuti in modo deciso per garantire, in tutti i corsi di studio, una didattica aggiornata di alto livello. A tale scopo è nato il corso di formazione </w:t>
      </w:r>
      <w:r w:rsidRPr="00004883">
        <w:rPr>
          <w:rFonts w:ascii="Verdana" w:eastAsia="Verdana" w:hAnsi="Verdana" w:cs="Verdana"/>
          <w:i/>
          <w:iCs/>
        </w:rPr>
        <w:t>Insegnare ad insegnare</w:t>
      </w:r>
      <w:r w:rsidRPr="003C1AE1">
        <w:rPr>
          <w:rFonts w:ascii="Verdana" w:eastAsia="Verdana" w:hAnsi="Verdana" w:cs="Verdana"/>
        </w:rPr>
        <w:t xml:space="preserve"> - che copre tutti gli aspetti della didattica universitaria – e quello per la formazione di una </w:t>
      </w:r>
      <w:r w:rsidRPr="00004883">
        <w:rPr>
          <w:rFonts w:ascii="Verdana" w:eastAsia="Verdana" w:hAnsi="Verdana" w:cs="Verdana"/>
          <w:i/>
          <w:iCs/>
        </w:rPr>
        <w:t>Comunità di mentori</w:t>
      </w:r>
      <w:r w:rsidRPr="003C1AE1">
        <w:rPr>
          <w:rFonts w:ascii="Verdana" w:eastAsia="Verdana" w:hAnsi="Verdana" w:cs="Verdana"/>
        </w:rPr>
        <w:t xml:space="preserve"> che affianchi i colleghi meno esperti nell’applicazione e nello sviluppo di metodologie didattiche innovative. </w:t>
      </w:r>
    </w:p>
    <w:p w14:paraId="7F9CD632" w14:textId="6D8AE0A0" w:rsidR="00CB2687" w:rsidRPr="003C1AE1" w:rsidRDefault="00347E90">
      <w:pPr>
        <w:spacing w:line="360" w:lineRule="auto"/>
        <w:jc w:val="both"/>
        <w:rPr>
          <w:rFonts w:ascii="Verdana" w:eastAsia="Verdana" w:hAnsi="Verdana" w:cs="Verdana"/>
        </w:rPr>
      </w:pPr>
      <w:r w:rsidRPr="003C1AE1">
        <w:rPr>
          <w:rFonts w:ascii="Verdana" w:eastAsia="Verdana" w:hAnsi="Verdana" w:cs="Verdana"/>
        </w:rPr>
        <w:t>A</w:t>
      </w:r>
      <w:r w:rsidR="008A7CE5" w:rsidRPr="003C1AE1">
        <w:rPr>
          <w:rFonts w:ascii="Verdana" w:eastAsia="Verdana" w:hAnsi="Verdana" w:cs="Verdana"/>
        </w:rPr>
        <w:t xml:space="preserve">bbiamo anche investito risorse importanti </w:t>
      </w:r>
      <w:r w:rsidRPr="003C1AE1">
        <w:rPr>
          <w:rFonts w:ascii="Verdana" w:eastAsia="Verdana" w:hAnsi="Verdana" w:cs="Verdana"/>
        </w:rPr>
        <w:t>per</w:t>
      </w:r>
      <w:r w:rsidR="008A7CE5" w:rsidRPr="003C1AE1">
        <w:rPr>
          <w:rFonts w:ascii="Verdana" w:eastAsia="Verdana" w:hAnsi="Verdana" w:cs="Verdana"/>
        </w:rPr>
        <w:t xml:space="preserve"> la realizzazione di ben 286 progetti speciali per la didattica</w:t>
      </w:r>
      <w:r w:rsidR="0025546B" w:rsidRPr="003C1AE1">
        <w:rPr>
          <w:rFonts w:ascii="Verdana" w:eastAsia="Verdana" w:hAnsi="Verdana" w:cs="Verdana"/>
        </w:rPr>
        <w:t>, t</w:t>
      </w:r>
      <w:r w:rsidR="008A7CE5" w:rsidRPr="003C1AE1">
        <w:rPr>
          <w:rFonts w:ascii="Verdana" w:eastAsia="Verdana" w:hAnsi="Verdana" w:cs="Verdana"/>
        </w:rPr>
        <w:t xml:space="preserve">re dei quali sono stati recentemente selezionati come </w:t>
      </w:r>
      <w:proofErr w:type="spellStart"/>
      <w:r w:rsidR="008A7CE5" w:rsidRPr="00103B49">
        <w:rPr>
          <w:rFonts w:ascii="Verdana" w:eastAsia="Verdana" w:hAnsi="Verdana" w:cs="Verdana"/>
        </w:rPr>
        <w:t>flagship</w:t>
      </w:r>
      <w:proofErr w:type="spellEnd"/>
      <w:r w:rsidR="008A7CE5" w:rsidRPr="00103B49">
        <w:rPr>
          <w:rFonts w:ascii="Verdana" w:eastAsia="Verdana" w:hAnsi="Verdana" w:cs="Verdana"/>
        </w:rPr>
        <w:t xml:space="preserve"> </w:t>
      </w:r>
      <w:proofErr w:type="spellStart"/>
      <w:r w:rsidR="008A7CE5" w:rsidRPr="00103B49">
        <w:rPr>
          <w:rFonts w:ascii="Verdana" w:eastAsia="Verdana" w:hAnsi="Verdana" w:cs="Verdana"/>
        </w:rPr>
        <w:t>initiatives</w:t>
      </w:r>
      <w:proofErr w:type="spellEnd"/>
      <w:r w:rsidR="008A7CE5" w:rsidRPr="003C1AE1">
        <w:rPr>
          <w:rFonts w:ascii="Verdana" w:eastAsia="Verdana" w:hAnsi="Verdana" w:cs="Verdana"/>
        </w:rPr>
        <w:t xml:space="preserve"> da </w:t>
      </w:r>
      <w:proofErr w:type="spellStart"/>
      <w:r w:rsidR="008A7CE5" w:rsidRPr="00004883">
        <w:rPr>
          <w:rFonts w:ascii="Verdana" w:eastAsia="Verdana" w:hAnsi="Verdana" w:cs="Verdana"/>
          <w:i/>
          <w:iCs/>
        </w:rPr>
        <w:t>Circle</w:t>
      </w:r>
      <w:proofErr w:type="spellEnd"/>
      <w:r w:rsidR="008A7CE5" w:rsidRPr="00004883">
        <w:rPr>
          <w:rFonts w:ascii="Verdana" w:eastAsia="Verdana" w:hAnsi="Verdana" w:cs="Verdana"/>
          <w:i/>
          <w:iCs/>
        </w:rPr>
        <w:t xml:space="preserve"> U</w:t>
      </w:r>
      <w:r w:rsidR="008A7CE5" w:rsidRPr="003C1AE1">
        <w:rPr>
          <w:rFonts w:ascii="Verdana" w:eastAsia="Verdana" w:hAnsi="Verdana" w:cs="Verdana"/>
        </w:rPr>
        <w:t>: l’alleanza tra Atenei</w:t>
      </w:r>
      <w:r w:rsidR="00000C19" w:rsidRPr="003C1AE1">
        <w:rPr>
          <w:rFonts w:ascii="Verdana" w:eastAsia="Verdana" w:hAnsi="Verdana" w:cs="Verdana"/>
        </w:rPr>
        <w:t xml:space="preserve">, cui </w:t>
      </w:r>
      <w:r w:rsidR="0073638E" w:rsidRPr="003C1AE1">
        <w:rPr>
          <w:rFonts w:ascii="Verdana" w:eastAsia="Verdana" w:hAnsi="Verdana" w:cs="Verdana"/>
        </w:rPr>
        <w:t>siamo stati invitati a partecipare a partire da quest’anno,</w:t>
      </w:r>
      <w:r w:rsidR="008A7CE5" w:rsidRPr="003C1AE1">
        <w:rPr>
          <w:rFonts w:ascii="Verdana" w:eastAsia="Verdana" w:hAnsi="Verdana" w:cs="Verdana"/>
        </w:rPr>
        <w:t xml:space="preserve"> nata con l’obiettivo di creare, entro il 2025, un'università europea inclusiva, interdisciplinare e fortemente orientata alla ricerca. </w:t>
      </w:r>
    </w:p>
    <w:p w14:paraId="1181E0EE" w14:textId="77777777" w:rsidR="003326EE" w:rsidRDefault="007F2A98" w:rsidP="007F2A98">
      <w:pPr>
        <w:spacing w:line="360" w:lineRule="auto"/>
        <w:jc w:val="both"/>
        <w:rPr>
          <w:rFonts w:ascii="Verdana" w:eastAsia="Verdana" w:hAnsi="Verdana" w:cs="Verdana"/>
        </w:rPr>
      </w:pPr>
      <w:r w:rsidRPr="003C1AE1">
        <w:rPr>
          <w:rFonts w:ascii="Verdana" w:eastAsia="Verdana" w:hAnsi="Verdana" w:cs="Verdana"/>
        </w:rPr>
        <w:t xml:space="preserve">Consapevoli che una ricerca e una didattica di qualità non si può condurre, in tanti campi del sapere, senza un adeguato supporto di laboratori e attrezzature, è stato anche messo in </w:t>
      </w:r>
      <w:r w:rsidR="006304E2">
        <w:rPr>
          <w:rFonts w:ascii="Verdana" w:eastAsia="Verdana" w:hAnsi="Verdana" w:cs="Verdana"/>
        </w:rPr>
        <w:t>atto</w:t>
      </w:r>
      <w:r w:rsidRPr="003C1AE1">
        <w:rPr>
          <w:rFonts w:ascii="Verdana" w:eastAsia="Verdana" w:hAnsi="Verdana" w:cs="Verdana"/>
        </w:rPr>
        <w:t xml:space="preserve"> un ambizioso piano edilizio</w:t>
      </w:r>
      <w:r w:rsidR="00CA0018" w:rsidRPr="003C1AE1">
        <w:rPr>
          <w:rFonts w:ascii="Verdana" w:eastAsia="Verdana" w:hAnsi="Verdana" w:cs="Verdana"/>
        </w:rPr>
        <w:t xml:space="preserve">, con importanti interventi di riqualificazione </w:t>
      </w:r>
      <w:r w:rsidR="00BE5314" w:rsidRPr="003C1AE1">
        <w:rPr>
          <w:rFonts w:ascii="Verdana" w:eastAsia="Verdana" w:hAnsi="Verdana" w:cs="Verdana"/>
        </w:rPr>
        <w:t>e</w:t>
      </w:r>
      <w:r w:rsidR="00CA0018" w:rsidRPr="003C1AE1">
        <w:rPr>
          <w:rFonts w:ascii="Verdana" w:eastAsia="Verdana" w:hAnsi="Verdana" w:cs="Verdana"/>
        </w:rPr>
        <w:t xml:space="preserve"> soprattutto nuove costruzioni</w:t>
      </w:r>
      <w:r w:rsidR="00B14189" w:rsidRPr="003C1AE1">
        <w:rPr>
          <w:rFonts w:ascii="Verdana" w:eastAsia="Verdana" w:hAnsi="Verdana" w:cs="Verdana"/>
        </w:rPr>
        <w:t xml:space="preserve">, </w:t>
      </w:r>
      <w:r w:rsidR="00BE5314" w:rsidRPr="003C1AE1">
        <w:rPr>
          <w:rFonts w:ascii="Verdana" w:eastAsia="Verdana" w:hAnsi="Verdana" w:cs="Verdana"/>
        </w:rPr>
        <w:t>per dare</w:t>
      </w:r>
      <w:r w:rsidR="006B1AB4" w:rsidRPr="003C1AE1">
        <w:rPr>
          <w:rFonts w:ascii="Verdana" w:eastAsia="Verdana" w:hAnsi="Verdana" w:cs="Verdana"/>
        </w:rPr>
        <w:t xml:space="preserve"> finalmente risposta a esigenze didattiche e di ricerca di cui si parlava da anni</w:t>
      </w:r>
      <w:r w:rsidR="00CA0018" w:rsidRPr="003C1AE1">
        <w:rPr>
          <w:rFonts w:ascii="Verdana" w:eastAsia="Verdana" w:hAnsi="Verdana" w:cs="Verdana"/>
        </w:rPr>
        <w:t xml:space="preserve">. I tempi dell’edilizia pubblica, lo sappiamo, </w:t>
      </w:r>
      <w:r w:rsidR="00B86C92" w:rsidRPr="003C1AE1">
        <w:rPr>
          <w:rFonts w:ascii="Verdana" w:eastAsia="Verdana" w:hAnsi="Verdana" w:cs="Verdana"/>
        </w:rPr>
        <w:t xml:space="preserve">sono </w:t>
      </w:r>
      <w:r w:rsidR="00D13F53" w:rsidRPr="003C1AE1">
        <w:rPr>
          <w:rFonts w:ascii="Verdana" w:eastAsia="Verdana" w:hAnsi="Verdana" w:cs="Verdana"/>
        </w:rPr>
        <w:t>incredibilmente lunghi</w:t>
      </w:r>
      <w:r w:rsidR="001C3D88" w:rsidRPr="003C1AE1">
        <w:rPr>
          <w:rFonts w:ascii="Verdana" w:eastAsia="Verdana" w:hAnsi="Verdana" w:cs="Verdana"/>
        </w:rPr>
        <w:t>,</w:t>
      </w:r>
      <w:r w:rsidR="00B86C92" w:rsidRPr="003C1AE1">
        <w:rPr>
          <w:rFonts w:ascii="Verdana" w:eastAsia="Verdana" w:hAnsi="Verdana" w:cs="Verdana"/>
        </w:rPr>
        <w:t xml:space="preserve"> ma nonostante questo siamo in dirittura di arrivo per gli appalti </w:t>
      </w:r>
      <w:r w:rsidR="00885BE1" w:rsidRPr="003C1AE1">
        <w:rPr>
          <w:rFonts w:ascii="Verdana" w:eastAsia="Verdana" w:hAnsi="Verdana" w:cs="Verdana"/>
        </w:rPr>
        <w:t xml:space="preserve">del polo didattico di ingegneria, </w:t>
      </w:r>
      <w:r w:rsidR="00A740E7" w:rsidRPr="003C1AE1">
        <w:rPr>
          <w:rFonts w:ascii="Verdana" w:eastAsia="Verdana" w:hAnsi="Verdana" w:cs="Verdana"/>
        </w:rPr>
        <w:t>della nuova veterinaria a S. Piero a Grado e del nuovo Dipartimento di Biolog</w:t>
      </w:r>
      <w:r w:rsidR="00CA510B" w:rsidRPr="003C1AE1">
        <w:rPr>
          <w:rFonts w:ascii="Verdana" w:eastAsia="Verdana" w:hAnsi="Verdana" w:cs="Verdana"/>
        </w:rPr>
        <w:t xml:space="preserve">ia. </w:t>
      </w:r>
    </w:p>
    <w:p w14:paraId="05111F28" w14:textId="6DBE6D99" w:rsidR="007F2A98" w:rsidRPr="003C1AE1" w:rsidRDefault="00882BCC" w:rsidP="007F2A98">
      <w:pPr>
        <w:spacing w:line="360" w:lineRule="auto"/>
        <w:jc w:val="both"/>
        <w:rPr>
          <w:rFonts w:ascii="Verdana" w:eastAsia="Verdana" w:hAnsi="Verdana" w:cs="Verdana"/>
        </w:rPr>
      </w:pPr>
      <w:r w:rsidRPr="003C1AE1">
        <w:rPr>
          <w:rFonts w:ascii="Verdana" w:eastAsia="Verdana" w:hAnsi="Verdana" w:cs="Verdana"/>
        </w:rPr>
        <w:lastRenderedPageBreak/>
        <w:t>È grazie anche alla tempestività con cui abbiamo affrontato, fin dall’inizio del mio mandato, il piano edilizio</w:t>
      </w:r>
      <w:r w:rsidR="002870F6" w:rsidRPr="003C1AE1">
        <w:rPr>
          <w:rFonts w:ascii="Verdana" w:eastAsia="Verdana" w:hAnsi="Verdana" w:cs="Verdana"/>
        </w:rPr>
        <w:t>,</w:t>
      </w:r>
      <w:r w:rsidRPr="003C1AE1">
        <w:rPr>
          <w:rFonts w:ascii="Verdana" w:eastAsia="Verdana" w:hAnsi="Verdana" w:cs="Verdana"/>
        </w:rPr>
        <w:t xml:space="preserve"> </w:t>
      </w:r>
      <w:r w:rsidR="00BF2331" w:rsidRPr="003C1AE1">
        <w:rPr>
          <w:rFonts w:ascii="Verdana" w:eastAsia="Verdana" w:hAnsi="Verdana" w:cs="Verdana"/>
        </w:rPr>
        <w:t xml:space="preserve">che ci </w:t>
      </w:r>
      <w:r w:rsidR="00DF6A4A" w:rsidRPr="003C1AE1">
        <w:rPr>
          <w:rFonts w:ascii="Verdana" w:eastAsia="Verdana" w:hAnsi="Verdana" w:cs="Verdana"/>
        </w:rPr>
        <w:t xml:space="preserve">siamo fatti trovare </w:t>
      </w:r>
      <w:r w:rsidR="001D0828" w:rsidRPr="003C1AE1">
        <w:rPr>
          <w:rFonts w:ascii="Verdana" w:eastAsia="Verdana" w:hAnsi="Verdana" w:cs="Verdana"/>
        </w:rPr>
        <w:t xml:space="preserve">pronti per </w:t>
      </w:r>
      <w:r w:rsidR="00111E8A" w:rsidRPr="003C1AE1">
        <w:rPr>
          <w:rFonts w:ascii="Verdana" w:eastAsia="Verdana" w:hAnsi="Verdana" w:cs="Verdana"/>
        </w:rPr>
        <w:t>partecipare celermente a</w:t>
      </w:r>
      <w:r w:rsidR="001D0828" w:rsidRPr="003C1AE1">
        <w:rPr>
          <w:rFonts w:ascii="Verdana" w:eastAsia="Verdana" w:hAnsi="Verdana" w:cs="Verdana"/>
        </w:rPr>
        <w:t>i</w:t>
      </w:r>
      <w:r w:rsidR="00B30AD5" w:rsidRPr="003C1AE1">
        <w:rPr>
          <w:rFonts w:ascii="Verdana" w:eastAsia="Verdana" w:hAnsi="Verdana" w:cs="Verdana"/>
        </w:rPr>
        <w:t xml:space="preserve"> </w:t>
      </w:r>
      <w:r w:rsidR="00BF2331" w:rsidRPr="003C1AE1">
        <w:rPr>
          <w:rFonts w:ascii="Verdana" w:eastAsia="Verdana" w:hAnsi="Verdana" w:cs="Verdana"/>
        </w:rPr>
        <w:t>bandi</w:t>
      </w:r>
      <w:r w:rsidR="00965596" w:rsidRPr="003C1AE1">
        <w:rPr>
          <w:rFonts w:ascii="Verdana" w:eastAsia="Verdana" w:hAnsi="Verdana" w:cs="Verdana"/>
        </w:rPr>
        <w:t xml:space="preserve"> </w:t>
      </w:r>
      <w:r w:rsidR="0090651D" w:rsidRPr="003C1AE1">
        <w:rPr>
          <w:rFonts w:ascii="Verdana" w:eastAsia="Verdana" w:hAnsi="Verdana" w:cs="Verdana"/>
        </w:rPr>
        <w:t xml:space="preserve">per </w:t>
      </w:r>
      <w:r w:rsidR="00B30AD5" w:rsidRPr="003C1AE1">
        <w:rPr>
          <w:rFonts w:ascii="Verdana" w:eastAsia="Verdana" w:hAnsi="Verdana" w:cs="Verdana"/>
        </w:rPr>
        <w:t xml:space="preserve">l’edilizia universitaria promossi </w:t>
      </w:r>
      <w:r w:rsidR="005607AB" w:rsidRPr="003C1AE1">
        <w:rPr>
          <w:rFonts w:ascii="Verdana" w:eastAsia="Verdana" w:hAnsi="Verdana" w:cs="Verdana"/>
        </w:rPr>
        <w:t xml:space="preserve">di recente </w:t>
      </w:r>
      <w:r w:rsidR="00B30AD5" w:rsidRPr="003C1AE1">
        <w:rPr>
          <w:rFonts w:ascii="Verdana" w:eastAsia="Verdana" w:hAnsi="Verdana" w:cs="Verdana"/>
        </w:rPr>
        <w:t>dal MU</w:t>
      </w:r>
      <w:r w:rsidR="00D3600F" w:rsidRPr="003C1AE1">
        <w:rPr>
          <w:rFonts w:ascii="Verdana" w:eastAsia="Verdana" w:hAnsi="Verdana" w:cs="Verdana"/>
        </w:rPr>
        <w:t>R</w:t>
      </w:r>
      <w:r w:rsidR="00C36026" w:rsidRPr="003C1AE1">
        <w:rPr>
          <w:rFonts w:ascii="Verdana" w:eastAsia="Verdana" w:hAnsi="Verdana" w:cs="Verdana"/>
        </w:rPr>
        <w:t xml:space="preserve">. Abbiamo già </w:t>
      </w:r>
      <w:r w:rsidR="00442DC1" w:rsidRPr="003C1AE1">
        <w:rPr>
          <w:rFonts w:ascii="Verdana" w:eastAsia="Verdana" w:hAnsi="Verdana" w:cs="Verdana"/>
        </w:rPr>
        <w:t>o</w:t>
      </w:r>
      <w:r w:rsidR="00C36026" w:rsidRPr="003C1AE1">
        <w:rPr>
          <w:rFonts w:ascii="Verdana" w:eastAsia="Verdana" w:hAnsi="Verdana" w:cs="Verdana"/>
        </w:rPr>
        <w:t xml:space="preserve">ttenuto un’assegnazione complessiva </w:t>
      </w:r>
      <w:r w:rsidR="00442DC1" w:rsidRPr="003C1AE1">
        <w:rPr>
          <w:rFonts w:ascii="Verdana" w:eastAsia="Verdana" w:hAnsi="Verdana" w:cs="Verdana"/>
        </w:rPr>
        <w:t>di circa 19</w:t>
      </w:r>
      <w:r w:rsidR="00D14401">
        <w:rPr>
          <w:rFonts w:ascii="Verdana" w:eastAsia="Verdana" w:hAnsi="Verdana" w:cs="Verdana"/>
        </w:rPr>
        <w:t xml:space="preserve"> milioni di euro</w:t>
      </w:r>
      <w:r w:rsidR="00442DC1" w:rsidRPr="003C1AE1">
        <w:rPr>
          <w:rFonts w:ascii="Verdana" w:eastAsia="Verdana" w:hAnsi="Verdana" w:cs="Verdana"/>
        </w:rPr>
        <w:t>, il massimo cui potevamo a</w:t>
      </w:r>
      <w:r w:rsidR="004D1F58" w:rsidRPr="003C1AE1">
        <w:rPr>
          <w:rFonts w:ascii="Verdana" w:eastAsia="Verdana" w:hAnsi="Verdana" w:cs="Verdana"/>
        </w:rPr>
        <w:t>ccedere secondo i criteri</w:t>
      </w:r>
      <w:r w:rsidR="005C6D9B" w:rsidRPr="003C1AE1">
        <w:rPr>
          <w:rFonts w:ascii="Verdana" w:eastAsia="Verdana" w:hAnsi="Verdana" w:cs="Verdana"/>
        </w:rPr>
        <w:t xml:space="preserve"> previsti</w:t>
      </w:r>
      <w:r w:rsidR="004D1F58" w:rsidRPr="003C1AE1">
        <w:rPr>
          <w:rFonts w:ascii="Verdana" w:eastAsia="Verdana" w:hAnsi="Verdana" w:cs="Verdana"/>
        </w:rPr>
        <w:t xml:space="preserve">, e </w:t>
      </w:r>
      <w:r w:rsidR="005C6D9B" w:rsidRPr="003C1AE1">
        <w:rPr>
          <w:rFonts w:ascii="Verdana" w:eastAsia="Verdana" w:hAnsi="Verdana" w:cs="Verdana"/>
        </w:rPr>
        <w:t xml:space="preserve">siamo in attesa </w:t>
      </w:r>
      <w:r w:rsidR="00D36511" w:rsidRPr="003C1AE1">
        <w:rPr>
          <w:rFonts w:ascii="Verdana" w:eastAsia="Verdana" w:hAnsi="Verdana" w:cs="Verdana"/>
        </w:rPr>
        <w:t xml:space="preserve">dell’esito di un ulteriore bando </w:t>
      </w:r>
      <w:r w:rsidR="0075692F" w:rsidRPr="003C1AE1">
        <w:rPr>
          <w:rFonts w:ascii="Verdana" w:eastAsia="Verdana" w:hAnsi="Verdana" w:cs="Verdana"/>
        </w:rPr>
        <w:t xml:space="preserve">per </w:t>
      </w:r>
      <w:r w:rsidR="008E5072" w:rsidRPr="003C1AE1">
        <w:rPr>
          <w:rFonts w:ascii="Verdana" w:eastAsia="Verdana" w:hAnsi="Verdana" w:cs="Verdana"/>
        </w:rPr>
        <w:t xml:space="preserve">circa </w:t>
      </w:r>
      <w:r w:rsidR="00D14401">
        <w:rPr>
          <w:rFonts w:ascii="Verdana" w:eastAsia="Verdana" w:hAnsi="Verdana" w:cs="Verdana"/>
        </w:rPr>
        <w:t>37 milioni</w:t>
      </w:r>
      <w:r w:rsidR="008E5072" w:rsidRPr="003C1AE1">
        <w:rPr>
          <w:rFonts w:ascii="Verdana" w:eastAsia="Verdana" w:hAnsi="Verdana" w:cs="Verdana"/>
        </w:rPr>
        <w:t>.</w:t>
      </w:r>
    </w:p>
    <w:p w14:paraId="3A260FF9" w14:textId="5F0A6953" w:rsidR="00F56BF6" w:rsidRPr="003C1AE1" w:rsidRDefault="00F56BF6" w:rsidP="00F56BF6">
      <w:pPr>
        <w:spacing w:line="360" w:lineRule="auto"/>
        <w:jc w:val="both"/>
        <w:rPr>
          <w:rFonts w:ascii="Verdana" w:eastAsia="Verdana" w:hAnsi="Verdana" w:cs="Verdana"/>
        </w:rPr>
      </w:pPr>
      <w:r w:rsidRPr="003C1AE1">
        <w:rPr>
          <w:rFonts w:ascii="Verdana" w:eastAsia="Verdana" w:hAnsi="Verdana" w:cs="Verdana"/>
        </w:rPr>
        <w:t>Allo stesso tempo, forti di una tradizione che vede da sempre l’Università di Pisa tra gli atenei a più basso livello di contribuzione studentesca in Italia, abbiamo introdotto ogni mezzo disponibile per difendere il diritto di tutti all'accesso agli studi universitari.</w:t>
      </w:r>
      <w:r w:rsidR="00C97AC0">
        <w:rPr>
          <w:rFonts w:ascii="Verdana" w:eastAsia="Verdana" w:hAnsi="Verdana" w:cs="Verdana"/>
        </w:rPr>
        <w:t xml:space="preserve"> </w:t>
      </w:r>
      <w:r w:rsidRPr="003C1AE1">
        <w:rPr>
          <w:rFonts w:ascii="Verdana" w:eastAsia="Verdana" w:hAnsi="Verdana" w:cs="Verdana"/>
        </w:rPr>
        <w:t>In particolare</w:t>
      </w:r>
      <w:r w:rsidR="00C97AC0">
        <w:rPr>
          <w:rFonts w:ascii="Verdana" w:eastAsia="Verdana" w:hAnsi="Verdana" w:cs="Verdana"/>
        </w:rPr>
        <w:t>,</w:t>
      </w:r>
      <w:r w:rsidRPr="003C1AE1">
        <w:rPr>
          <w:rFonts w:ascii="Verdana" w:eastAsia="Verdana" w:hAnsi="Verdana" w:cs="Verdana"/>
        </w:rPr>
        <w:t xml:space="preserve"> nei mesi pi</w:t>
      </w:r>
      <w:r w:rsidR="00D13E9C" w:rsidRPr="003C1AE1">
        <w:rPr>
          <w:rFonts w:ascii="Verdana" w:eastAsia="Verdana" w:hAnsi="Verdana" w:cs="Verdana"/>
        </w:rPr>
        <w:t>ù</w:t>
      </w:r>
      <w:r w:rsidRPr="003C1AE1">
        <w:rPr>
          <w:rFonts w:ascii="Verdana" w:eastAsia="Verdana" w:hAnsi="Verdana" w:cs="Verdana"/>
        </w:rPr>
        <w:t xml:space="preserve"> bui della </w:t>
      </w:r>
      <w:r w:rsidR="00561B95">
        <w:rPr>
          <w:rFonts w:ascii="Verdana" w:eastAsia="Verdana" w:hAnsi="Verdana" w:cs="Verdana"/>
        </w:rPr>
        <w:t>p</w:t>
      </w:r>
      <w:r w:rsidRPr="003C1AE1">
        <w:rPr>
          <w:rFonts w:ascii="Verdana" w:eastAsia="Verdana" w:hAnsi="Verdana" w:cs="Verdana"/>
        </w:rPr>
        <w:t>andemia</w:t>
      </w:r>
      <w:r w:rsidR="00C87ACE" w:rsidRPr="003C1AE1">
        <w:rPr>
          <w:rFonts w:ascii="Verdana" w:eastAsia="Verdana" w:hAnsi="Verdana" w:cs="Verdana"/>
        </w:rPr>
        <w:t>,</w:t>
      </w:r>
      <w:r w:rsidRPr="003C1AE1">
        <w:rPr>
          <w:rFonts w:ascii="Verdana" w:eastAsia="Verdana" w:hAnsi="Verdana" w:cs="Verdana"/>
        </w:rPr>
        <w:t xml:space="preserve"> quando abbiamo stanziato 700.000 euro come contributo straordinario per gli studenti in difficoltà e diminuito le tasse di tutti gli studenti con un ISEE fino a 40.000 euro, oltre ad aver confermato le altre esenzioni che riguardano migliaia </w:t>
      </w:r>
      <w:r w:rsidR="00DC71DD" w:rsidRPr="003C1AE1">
        <w:rPr>
          <w:rFonts w:ascii="Verdana" w:eastAsia="Verdana" w:hAnsi="Verdana" w:cs="Verdana"/>
        </w:rPr>
        <w:t xml:space="preserve">di </w:t>
      </w:r>
      <w:r w:rsidRPr="003C1AE1">
        <w:rPr>
          <w:rFonts w:ascii="Verdana" w:eastAsia="Verdana" w:hAnsi="Verdana" w:cs="Verdana"/>
        </w:rPr>
        <w:t xml:space="preserve">nostri studenti. </w:t>
      </w:r>
    </w:p>
    <w:p w14:paraId="613F8E02" w14:textId="3AEA38CF" w:rsidR="00F56BF6" w:rsidRPr="003C1AE1" w:rsidRDefault="00F56BF6" w:rsidP="00F56BF6">
      <w:pPr>
        <w:spacing w:line="360" w:lineRule="auto"/>
        <w:jc w:val="both"/>
        <w:rPr>
          <w:rFonts w:ascii="Verdana" w:eastAsia="Verdana" w:hAnsi="Verdana" w:cs="Verdana"/>
        </w:rPr>
      </w:pPr>
      <w:r w:rsidRPr="003C1AE1">
        <w:rPr>
          <w:rFonts w:ascii="Verdana" w:eastAsia="Verdana" w:hAnsi="Verdana" w:cs="Verdana"/>
        </w:rPr>
        <w:t xml:space="preserve">Un impegno, questo, recentemente confluito nell'approvazione del nuovo regolamento delle tasse studentesche col quale, giusto per citare le principali novità introdotte, abbiamo innalzato la No Tax Area fino a 26.000 euro di ISEE; introdotto l’esonero totale per i cosiddetti </w:t>
      </w:r>
      <w:r w:rsidRPr="00561B95">
        <w:rPr>
          <w:rFonts w:ascii="Verdana" w:eastAsia="Verdana" w:hAnsi="Verdana" w:cs="Verdana"/>
          <w:i/>
          <w:iCs/>
        </w:rPr>
        <w:t xml:space="preserve">care </w:t>
      </w:r>
      <w:proofErr w:type="spellStart"/>
      <w:r w:rsidRPr="000772EB">
        <w:rPr>
          <w:rFonts w:ascii="Verdana" w:eastAsia="Verdana" w:hAnsi="Verdana" w:cs="Verdana"/>
        </w:rPr>
        <w:t>leavers</w:t>
      </w:r>
      <w:proofErr w:type="spellEnd"/>
      <w:r w:rsidR="000772EB">
        <w:rPr>
          <w:rFonts w:ascii="Verdana" w:eastAsia="Verdana" w:hAnsi="Verdana" w:cs="Verdana"/>
        </w:rPr>
        <w:t xml:space="preserve">, </w:t>
      </w:r>
      <w:r w:rsidR="003F12B8" w:rsidRPr="000772EB">
        <w:rPr>
          <w:rFonts w:ascii="Verdana" w:eastAsia="Verdana" w:hAnsi="Verdana" w:cs="Verdana"/>
        </w:rPr>
        <w:t>ossia</w:t>
      </w:r>
      <w:r w:rsidR="003F12B8">
        <w:rPr>
          <w:rFonts w:ascii="Verdana" w:eastAsia="Verdana" w:hAnsi="Verdana" w:cs="Verdana"/>
        </w:rPr>
        <w:t xml:space="preserve"> </w:t>
      </w:r>
      <w:r w:rsidRPr="003C1AE1">
        <w:rPr>
          <w:rFonts w:ascii="Verdana" w:eastAsia="Verdana" w:hAnsi="Verdana" w:cs="Verdana"/>
        </w:rPr>
        <w:t xml:space="preserve">quei giovani che </w:t>
      </w:r>
      <w:r w:rsidR="004168F9" w:rsidRPr="003C1AE1">
        <w:rPr>
          <w:rFonts w:ascii="Verdana" w:eastAsia="Verdana" w:hAnsi="Verdana" w:cs="Verdana"/>
        </w:rPr>
        <w:t>vivono fuori dalla famiglia di origine sulla base di un provvedimento dell’autorità giudiziaria</w:t>
      </w:r>
      <w:r w:rsidR="000772EB">
        <w:rPr>
          <w:rFonts w:ascii="Verdana" w:eastAsia="Verdana" w:hAnsi="Verdana" w:cs="Verdana"/>
        </w:rPr>
        <w:t xml:space="preserve">, </w:t>
      </w:r>
      <w:r w:rsidRPr="003C1AE1">
        <w:rPr>
          <w:rFonts w:ascii="Verdana" w:eastAsia="Verdana" w:hAnsi="Verdana" w:cs="Verdana"/>
        </w:rPr>
        <w:t xml:space="preserve">oltre ad aver previsto forme di esonero parziale e totale </w:t>
      </w:r>
      <w:r w:rsidR="000772EB">
        <w:rPr>
          <w:rFonts w:ascii="Verdana" w:eastAsia="Verdana" w:hAnsi="Verdana" w:cs="Verdana"/>
        </w:rPr>
        <w:t xml:space="preserve">anche </w:t>
      </w:r>
      <w:r w:rsidRPr="003C1AE1">
        <w:rPr>
          <w:rFonts w:ascii="Verdana" w:eastAsia="Verdana" w:hAnsi="Verdana" w:cs="Verdana"/>
        </w:rPr>
        <w:t xml:space="preserve">per gli studenti con invalidità tra il 45% e il 65% e una riduzione di 200 euro per merito. </w:t>
      </w:r>
    </w:p>
    <w:p w14:paraId="0EF5486F" w14:textId="4ECC90B4" w:rsidR="00F56BF6" w:rsidRPr="003C1AE1" w:rsidRDefault="00F56BF6" w:rsidP="00F56BF6">
      <w:pPr>
        <w:spacing w:line="360" w:lineRule="auto"/>
        <w:jc w:val="both"/>
        <w:rPr>
          <w:rFonts w:ascii="Verdana" w:eastAsia="Verdana" w:hAnsi="Verdana" w:cs="Verdana"/>
        </w:rPr>
      </w:pPr>
      <w:r w:rsidRPr="003C1AE1">
        <w:rPr>
          <w:rFonts w:ascii="Verdana" w:eastAsia="Verdana" w:hAnsi="Verdana" w:cs="Verdana"/>
        </w:rPr>
        <w:t>Contestualmente abbiamo potenziato i servizi e gli strumenti a supporto degli studenti con disabilità e DSA. Così come quelli dedicati al sostegno di tutte le nostre ragazze e i nostri ragazzi</w:t>
      </w:r>
      <w:r w:rsidR="001F5FBF" w:rsidRPr="003C1AE1">
        <w:rPr>
          <w:rFonts w:ascii="Verdana" w:eastAsia="Verdana" w:hAnsi="Verdana" w:cs="Verdana"/>
        </w:rPr>
        <w:t>: p</w:t>
      </w:r>
      <w:r w:rsidRPr="003C1AE1">
        <w:rPr>
          <w:rFonts w:ascii="Verdana" w:eastAsia="Verdana" w:hAnsi="Verdana" w:cs="Verdana"/>
        </w:rPr>
        <w:t xml:space="preserve">enso allo sportello d'ascolto psicologico o a quello antiviolenza. Questo tanto per fare degli esempi di un elenco di azioni intraprese che sarebbe troppo lungo citare per intero. Lo abbiamo fatto perché </w:t>
      </w:r>
      <w:r w:rsidR="00A97F3C">
        <w:rPr>
          <w:rFonts w:ascii="Verdana" w:eastAsia="Verdana" w:hAnsi="Verdana" w:cs="Verdana"/>
        </w:rPr>
        <w:t>convinti che l</w:t>
      </w:r>
      <w:r w:rsidRPr="003C1AE1">
        <w:rPr>
          <w:rFonts w:ascii="Verdana" w:eastAsia="Verdana" w:hAnsi="Verdana" w:cs="Verdana"/>
        </w:rPr>
        <w:t xml:space="preserve">'Università non è solo un luogo in cui si studia, ma una vera e propria comunità.  </w:t>
      </w:r>
    </w:p>
    <w:p w14:paraId="1832F423" w14:textId="304E9A08" w:rsidR="00DA55AD" w:rsidRPr="003C1AE1" w:rsidRDefault="00E30E1A" w:rsidP="00F56BF6">
      <w:pPr>
        <w:spacing w:line="360" w:lineRule="auto"/>
        <w:jc w:val="both"/>
        <w:rPr>
          <w:rFonts w:ascii="Verdana" w:eastAsia="Verdana" w:hAnsi="Verdana" w:cs="Verdana"/>
        </w:rPr>
      </w:pPr>
      <w:r w:rsidRPr="003C1AE1">
        <w:rPr>
          <w:rFonts w:ascii="Verdana" w:eastAsia="Verdana" w:hAnsi="Verdana" w:cs="Verdana"/>
        </w:rPr>
        <w:t xml:space="preserve">Molto ci sarebbe da aggiungere </w:t>
      </w:r>
      <w:r w:rsidR="006B2FBA" w:rsidRPr="003C1AE1">
        <w:rPr>
          <w:rFonts w:ascii="Verdana" w:eastAsia="Verdana" w:hAnsi="Verdana" w:cs="Verdana"/>
        </w:rPr>
        <w:t xml:space="preserve">su tante altre iniziative intraprese in questi sei anni, </w:t>
      </w:r>
      <w:r w:rsidR="003B1DE3" w:rsidRPr="003C1AE1">
        <w:rPr>
          <w:rFonts w:ascii="Verdana" w:eastAsia="Verdana" w:hAnsi="Verdana" w:cs="Verdana"/>
        </w:rPr>
        <w:t xml:space="preserve">sul fronte delle </w:t>
      </w:r>
      <w:r w:rsidR="00AB3C88" w:rsidRPr="003C1AE1">
        <w:rPr>
          <w:rFonts w:ascii="Verdana" w:eastAsia="Verdana" w:hAnsi="Verdana" w:cs="Verdana"/>
        </w:rPr>
        <w:t xml:space="preserve">relazioni internazionali, </w:t>
      </w:r>
      <w:r w:rsidR="003B1DE3" w:rsidRPr="003C1AE1">
        <w:rPr>
          <w:rFonts w:ascii="Verdana" w:eastAsia="Verdana" w:hAnsi="Verdana" w:cs="Verdana"/>
        </w:rPr>
        <w:t xml:space="preserve">del </w:t>
      </w:r>
      <w:r w:rsidR="00AB3C88" w:rsidRPr="003C1AE1">
        <w:rPr>
          <w:rFonts w:ascii="Verdana" w:eastAsia="Verdana" w:hAnsi="Verdana" w:cs="Verdana"/>
        </w:rPr>
        <w:t xml:space="preserve">trasferimento tecnologico, </w:t>
      </w:r>
      <w:r w:rsidR="003B1DE3" w:rsidRPr="003C1AE1">
        <w:rPr>
          <w:rFonts w:ascii="Verdana" w:eastAsia="Verdana" w:hAnsi="Verdana" w:cs="Verdana"/>
        </w:rPr>
        <w:t>del</w:t>
      </w:r>
      <w:r w:rsidR="00AB3C88" w:rsidRPr="003C1AE1">
        <w:rPr>
          <w:rFonts w:ascii="Verdana" w:eastAsia="Verdana" w:hAnsi="Verdana" w:cs="Verdana"/>
        </w:rPr>
        <w:t xml:space="preserve"> public engagement</w:t>
      </w:r>
      <w:r w:rsidR="004838AC" w:rsidRPr="003C1AE1">
        <w:rPr>
          <w:rFonts w:ascii="Verdana" w:eastAsia="Verdana" w:hAnsi="Verdana" w:cs="Verdana"/>
        </w:rPr>
        <w:t xml:space="preserve">, </w:t>
      </w:r>
      <w:r w:rsidR="003B1DE3" w:rsidRPr="003C1AE1">
        <w:rPr>
          <w:rFonts w:ascii="Verdana" w:eastAsia="Verdana" w:hAnsi="Verdana" w:cs="Verdana"/>
        </w:rPr>
        <w:t xml:space="preserve">delle </w:t>
      </w:r>
      <w:r w:rsidR="004838AC" w:rsidRPr="003C1AE1">
        <w:rPr>
          <w:rFonts w:ascii="Verdana" w:eastAsia="Verdana" w:hAnsi="Verdana" w:cs="Verdana"/>
        </w:rPr>
        <w:t xml:space="preserve">politiche di genere, </w:t>
      </w:r>
      <w:r w:rsidR="003B1DE3" w:rsidRPr="003C1AE1">
        <w:rPr>
          <w:rFonts w:ascii="Verdana" w:eastAsia="Verdana" w:hAnsi="Verdana" w:cs="Verdana"/>
        </w:rPr>
        <w:t xml:space="preserve">della </w:t>
      </w:r>
      <w:r w:rsidR="004838AC" w:rsidRPr="003C1AE1">
        <w:rPr>
          <w:rFonts w:ascii="Verdana" w:eastAsia="Verdana" w:hAnsi="Verdana" w:cs="Verdana"/>
        </w:rPr>
        <w:t xml:space="preserve">sostenibilità </w:t>
      </w:r>
      <w:r w:rsidR="00B17549" w:rsidRPr="003C1AE1">
        <w:rPr>
          <w:rFonts w:ascii="Verdana" w:eastAsia="Verdana" w:hAnsi="Verdana" w:cs="Verdana"/>
        </w:rPr>
        <w:t>solo per citarne alcune</w:t>
      </w:r>
      <w:r w:rsidR="00AB3C88" w:rsidRPr="003C1AE1">
        <w:rPr>
          <w:rFonts w:ascii="Verdana" w:eastAsia="Verdana" w:hAnsi="Verdana" w:cs="Verdana"/>
        </w:rPr>
        <w:t>, ma non ho qui il tempo per farlo</w:t>
      </w:r>
      <w:r w:rsidR="003B1DE3" w:rsidRPr="003C1AE1">
        <w:rPr>
          <w:rFonts w:ascii="Verdana" w:eastAsia="Verdana" w:hAnsi="Verdana" w:cs="Verdana"/>
        </w:rPr>
        <w:t>: vi ho già annoiato abbastanza!</w:t>
      </w:r>
      <w:r w:rsidR="00AB3C88" w:rsidRPr="003C1AE1">
        <w:rPr>
          <w:rFonts w:ascii="Verdana" w:eastAsia="Verdana" w:hAnsi="Verdana" w:cs="Verdana"/>
        </w:rPr>
        <w:t xml:space="preserve">  </w:t>
      </w:r>
    </w:p>
    <w:p w14:paraId="6E1CAD00" w14:textId="77777777" w:rsidR="003326EE" w:rsidRDefault="003326EE">
      <w:pPr>
        <w:rPr>
          <w:rFonts w:ascii="Verdana" w:eastAsia="Verdana" w:hAnsi="Verdana" w:cs="Verdana"/>
        </w:rPr>
      </w:pPr>
      <w:bookmarkStart w:id="0" w:name="_30j0zll" w:colFirst="0" w:colLast="0"/>
      <w:bookmarkEnd w:id="0"/>
      <w:r>
        <w:rPr>
          <w:rFonts w:ascii="Verdana" w:eastAsia="Verdana" w:hAnsi="Verdana" w:cs="Verdana"/>
        </w:rPr>
        <w:br w:type="page"/>
      </w:r>
    </w:p>
    <w:p w14:paraId="28EC41DF" w14:textId="2D7C7371" w:rsidR="00AC0BB6" w:rsidRPr="003C1AE1" w:rsidRDefault="003B1DE3" w:rsidP="00AC0BB6">
      <w:pPr>
        <w:spacing w:line="360" w:lineRule="auto"/>
        <w:jc w:val="both"/>
        <w:rPr>
          <w:rFonts w:ascii="Verdana" w:eastAsia="Verdana" w:hAnsi="Verdana" w:cs="Verdana"/>
        </w:rPr>
      </w:pPr>
      <w:r w:rsidRPr="003C1AE1">
        <w:rPr>
          <w:rFonts w:ascii="Verdana" w:eastAsia="Verdana" w:hAnsi="Verdana" w:cs="Verdana"/>
        </w:rPr>
        <w:lastRenderedPageBreak/>
        <w:t>C</w:t>
      </w:r>
      <w:r w:rsidR="00B17549" w:rsidRPr="003C1AE1">
        <w:rPr>
          <w:rFonts w:ascii="Verdana" w:eastAsia="Verdana" w:hAnsi="Verdana" w:cs="Verdana"/>
        </w:rPr>
        <w:t xml:space="preserve">i tengo </w:t>
      </w:r>
      <w:r w:rsidR="0035433E" w:rsidRPr="003C1AE1">
        <w:rPr>
          <w:rFonts w:ascii="Verdana" w:eastAsia="Verdana" w:hAnsi="Verdana" w:cs="Verdana"/>
        </w:rPr>
        <w:t xml:space="preserve">però </w:t>
      </w:r>
      <w:r w:rsidR="00B17549" w:rsidRPr="003C1AE1">
        <w:rPr>
          <w:rFonts w:ascii="Verdana" w:eastAsia="Verdana" w:hAnsi="Verdana" w:cs="Verdana"/>
        </w:rPr>
        <w:t xml:space="preserve">a sottolineare </w:t>
      </w:r>
      <w:r w:rsidR="00D019A5" w:rsidRPr="003C1AE1">
        <w:rPr>
          <w:rFonts w:ascii="Verdana" w:eastAsia="Verdana" w:hAnsi="Verdana" w:cs="Verdana"/>
        </w:rPr>
        <w:t>come t</w:t>
      </w:r>
      <w:r w:rsidR="0073004D" w:rsidRPr="003C1AE1">
        <w:rPr>
          <w:rFonts w:ascii="Verdana" w:eastAsia="Verdana" w:hAnsi="Verdana" w:cs="Verdana"/>
        </w:rPr>
        <w:t xml:space="preserve">utte le iniziative di sviluppo </w:t>
      </w:r>
      <w:r w:rsidR="003F12B8">
        <w:rPr>
          <w:rFonts w:ascii="Verdana" w:eastAsia="Verdana" w:hAnsi="Verdana" w:cs="Verdana"/>
        </w:rPr>
        <w:t>siano</w:t>
      </w:r>
      <w:r w:rsidR="0073004D" w:rsidRPr="003C1AE1">
        <w:rPr>
          <w:rFonts w:ascii="Verdana" w:eastAsia="Verdana" w:hAnsi="Verdana" w:cs="Verdana"/>
        </w:rPr>
        <w:t xml:space="preserve"> </w:t>
      </w:r>
      <w:r w:rsidR="000535B6" w:rsidRPr="003C1AE1">
        <w:rPr>
          <w:rFonts w:ascii="Verdana" w:eastAsia="Verdana" w:hAnsi="Verdana" w:cs="Verdana"/>
        </w:rPr>
        <w:t xml:space="preserve">state rese possibili grazie </w:t>
      </w:r>
      <w:r w:rsidR="00AC0BB6" w:rsidRPr="003C1AE1">
        <w:rPr>
          <w:rFonts w:ascii="Verdana" w:eastAsia="Verdana" w:hAnsi="Verdana" w:cs="Verdana"/>
        </w:rPr>
        <w:t xml:space="preserve">alle scelte operate </w:t>
      </w:r>
      <w:r w:rsidR="000535B6" w:rsidRPr="003C1AE1">
        <w:rPr>
          <w:rFonts w:ascii="Verdana" w:eastAsia="Verdana" w:hAnsi="Verdana" w:cs="Verdana"/>
        </w:rPr>
        <w:t>in questi anni in termini di politiche di Bilancio</w:t>
      </w:r>
      <w:r w:rsidR="00E577DE" w:rsidRPr="003C1AE1">
        <w:rPr>
          <w:rFonts w:ascii="Verdana" w:eastAsia="Verdana" w:hAnsi="Verdana" w:cs="Verdana"/>
        </w:rPr>
        <w:t>.</w:t>
      </w:r>
      <w:r w:rsidR="001E434E" w:rsidRPr="003C1AE1">
        <w:rPr>
          <w:rFonts w:ascii="Verdana" w:eastAsia="Verdana" w:hAnsi="Verdana" w:cs="Verdana"/>
        </w:rPr>
        <w:t xml:space="preserve"> Un Bilancio</w:t>
      </w:r>
      <w:r w:rsidR="00176CB8" w:rsidRPr="003C1AE1">
        <w:rPr>
          <w:rFonts w:ascii="Verdana" w:eastAsia="Verdana" w:hAnsi="Verdana" w:cs="Verdana"/>
        </w:rPr>
        <w:t xml:space="preserve"> che</w:t>
      </w:r>
      <w:r w:rsidR="001E434E" w:rsidRPr="003C1AE1">
        <w:rPr>
          <w:rFonts w:ascii="Verdana" w:eastAsia="Verdana" w:hAnsi="Verdana" w:cs="Verdana"/>
        </w:rPr>
        <w:t xml:space="preserve"> </w:t>
      </w:r>
      <w:r w:rsidR="00AC0BB6" w:rsidRPr="003C1AE1">
        <w:rPr>
          <w:rFonts w:ascii="Verdana" w:eastAsia="Verdana" w:hAnsi="Verdana" w:cs="Verdana"/>
        </w:rPr>
        <w:t xml:space="preserve">gode di ottima salute e ci permette di guardare al futuro da una posizione </w:t>
      </w:r>
      <w:r w:rsidR="00176CB8" w:rsidRPr="003C1AE1">
        <w:rPr>
          <w:rFonts w:ascii="Verdana" w:eastAsia="Verdana" w:hAnsi="Verdana" w:cs="Verdana"/>
        </w:rPr>
        <w:t xml:space="preserve">ancora </w:t>
      </w:r>
      <w:r w:rsidR="00AC0BB6" w:rsidRPr="003C1AE1">
        <w:rPr>
          <w:rFonts w:ascii="Verdana" w:eastAsia="Verdana" w:hAnsi="Verdana" w:cs="Verdana"/>
        </w:rPr>
        <w:t xml:space="preserve">più solida </w:t>
      </w:r>
      <w:r w:rsidR="00176CB8" w:rsidRPr="003C1AE1">
        <w:rPr>
          <w:rFonts w:ascii="Verdana" w:eastAsia="Verdana" w:hAnsi="Verdana" w:cs="Verdana"/>
        </w:rPr>
        <w:t xml:space="preserve">rispetto al </w:t>
      </w:r>
      <w:r w:rsidR="00AC0BB6" w:rsidRPr="003C1AE1">
        <w:rPr>
          <w:rFonts w:ascii="Verdana" w:eastAsia="Verdana" w:hAnsi="Verdana" w:cs="Verdana"/>
        </w:rPr>
        <w:t xml:space="preserve">passato. Il </w:t>
      </w:r>
      <w:r w:rsidR="00AC0BB6" w:rsidRPr="00103B49">
        <w:rPr>
          <w:rFonts w:ascii="Verdana" w:eastAsia="Verdana" w:hAnsi="Verdana" w:cs="Verdana"/>
        </w:rPr>
        <w:t>Bilancio Consuntivo 2021</w:t>
      </w:r>
      <w:r w:rsidR="00AC0BB6" w:rsidRPr="003C1AE1">
        <w:rPr>
          <w:rFonts w:ascii="Verdana" w:eastAsia="Verdana" w:hAnsi="Verdana" w:cs="Verdana"/>
        </w:rPr>
        <w:t xml:space="preserve"> parla chiaro</w:t>
      </w:r>
      <w:r w:rsidR="00090BCC" w:rsidRPr="003C1AE1">
        <w:rPr>
          <w:rFonts w:ascii="Verdana" w:eastAsia="Verdana" w:hAnsi="Verdana" w:cs="Verdana"/>
        </w:rPr>
        <w:t>, mettendo la parola fine a</w:t>
      </w:r>
      <w:r w:rsidR="00304669" w:rsidRPr="003C1AE1">
        <w:rPr>
          <w:rFonts w:ascii="Verdana" w:eastAsia="Verdana" w:hAnsi="Verdana" w:cs="Verdana"/>
        </w:rPr>
        <w:t xml:space="preserve">d alcune </w:t>
      </w:r>
      <w:r w:rsidR="00E44CD3" w:rsidRPr="003C1AE1">
        <w:rPr>
          <w:rFonts w:ascii="Verdana" w:eastAsia="Verdana" w:hAnsi="Verdana" w:cs="Verdana"/>
        </w:rPr>
        <w:t xml:space="preserve">critiche e </w:t>
      </w:r>
      <w:r w:rsidR="00304669" w:rsidRPr="003C1AE1">
        <w:rPr>
          <w:rFonts w:ascii="Verdana" w:eastAsia="Verdana" w:hAnsi="Verdana" w:cs="Verdana"/>
        </w:rPr>
        <w:t xml:space="preserve">perplessità </w:t>
      </w:r>
      <w:r w:rsidR="0035035C" w:rsidRPr="003C1AE1">
        <w:rPr>
          <w:rFonts w:ascii="Verdana" w:eastAsia="Verdana" w:hAnsi="Verdana" w:cs="Verdana"/>
        </w:rPr>
        <w:t>manifestate</w:t>
      </w:r>
      <w:r w:rsidR="00304669" w:rsidRPr="003C1AE1">
        <w:rPr>
          <w:rFonts w:ascii="Verdana" w:eastAsia="Verdana" w:hAnsi="Verdana" w:cs="Verdana"/>
        </w:rPr>
        <w:t xml:space="preserve"> anche </w:t>
      </w:r>
      <w:r w:rsidR="0035035C" w:rsidRPr="003C1AE1">
        <w:rPr>
          <w:rFonts w:ascii="Verdana" w:eastAsia="Verdana" w:hAnsi="Verdana" w:cs="Verdana"/>
        </w:rPr>
        <w:t>in</w:t>
      </w:r>
      <w:r w:rsidR="00304669" w:rsidRPr="003C1AE1">
        <w:rPr>
          <w:rFonts w:ascii="Verdana" w:eastAsia="Verdana" w:hAnsi="Verdana" w:cs="Verdana"/>
        </w:rPr>
        <w:t xml:space="preserve"> sedi ufficiali </w:t>
      </w:r>
      <w:r w:rsidR="00B424EB" w:rsidRPr="003C1AE1">
        <w:rPr>
          <w:rFonts w:ascii="Verdana" w:eastAsia="Verdana" w:hAnsi="Verdana" w:cs="Verdana"/>
        </w:rPr>
        <w:t>da parte di qualcun</w:t>
      </w:r>
      <w:r w:rsidR="00C81505" w:rsidRPr="003C1AE1">
        <w:rPr>
          <w:rFonts w:ascii="Verdana" w:eastAsia="Verdana" w:hAnsi="Verdana" w:cs="Verdana"/>
        </w:rPr>
        <w:t>o</w:t>
      </w:r>
      <w:r w:rsidR="00AC0BB6" w:rsidRPr="003C1AE1">
        <w:rPr>
          <w:rFonts w:ascii="Verdana" w:eastAsia="Verdana" w:hAnsi="Verdana" w:cs="Verdana"/>
        </w:rPr>
        <w:t xml:space="preserve">: oltre al buon risultato economico annuale </w:t>
      </w:r>
      <w:r w:rsidR="007B060F">
        <w:rPr>
          <w:rFonts w:ascii="Verdana" w:eastAsia="Verdana" w:hAnsi="Verdana" w:cs="Verdana"/>
        </w:rPr>
        <w:t>–</w:t>
      </w:r>
      <w:r w:rsidR="00AC0BB6" w:rsidRPr="003C1AE1">
        <w:rPr>
          <w:rFonts w:ascii="Verdana" w:eastAsia="Verdana" w:hAnsi="Verdana" w:cs="Verdana"/>
        </w:rPr>
        <w:t xml:space="preserve"> il conto economico ha registrato un utile di 23.4 milioni di euro </w:t>
      </w:r>
      <w:r w:rsidR="007B060F">
        <w:rPr>
          <w:rFonts w:ascii="Verdana" w:eastAsia="Verdana" w:hAnsi="Verdana" w:cs="Verdana"/>
        </w:rPr>
        <w:t>–</w:t>
      </w:r>
      <w:r w:rsidR="00AC0BB6" w:rsidRPr="003C1AE1">
        <w:rPr>
          <w:rFonts w:ascii="Verdana" w:eastAsia="Verdana" w:hAnsi="Verdana" w:cs="Verdana"/>
        </w:rPr>
        <w:t xml:space="preserve">, tutti gli indicatori ministeriali sono in miglioramento per il secondo esercizio consecutivo e per il 2021 con una velocità superiore rispetto a quella del 2020. E le previsioni per il 2022 sono anche migliori, superiori addirittura alle iniziali aspettative. Effetto anche questo dell’ottima valutazione della </w:t>
      </w:r>
      <w:r w:rsidR="00A06B79">
        <w:rPr>
          <w:rFonts w:ascii="Verdana" w:eastAsia="Verdana" w:hAnsi="Verdana" w:cs="Verdana"/>
        </w:rPr>
        <w:t>r</w:t>
      </w:r>
      <w:r w:rsidR="00AC0BB6" w:rsidRPr="003C1AE1">
        <w:rPr>
          <w:rFonts w:ascii="Verdana" w:eastAsia="Verdana" w:hAnsi="Verdana" w:cs="Verdana"/>
        </w:rPr>
        <w:t xml:space="preserve">icerca che, come dicevo, ci ha permesso di ottenere fondi in più da parte del Ministero. </w:t>
      </w:r>
      <w:r w:rsidR="00145723" w:rsidRPr="003C1AE1">
        <w:rPr>
          <w:rFonts w:ascii="Verdana" w:eastAsia="Verdana" w:hAnsi="Verdana" w:cs="Verdana"/>
        </w:rPr>
        <w:t>Inoltre, i dati di Bilancio confermano che la politica coraggiosa in materia di reclutamento</w:t>
      </w:r>
      <w:r w:rsidR="002E30E2" w:rsidRPr="003C1AE1">
        <w:rPr>
          <w:rFonts w:ascii="Verdana" w:eastAsia="Verdana" w:hAnsi="Verdana" w:cs="Verdana"/>
        </w:rPr>
        <w:t>, il quale si è espletato con costante continuità durante tutti i sei anni di mandato</w:t>
      </w:r>
      <w:r w:rsidR="00147932" w:rsidRPr="003C1AE1">
        <w:rPr>
          <w:rFonts w:ascii="Verdana" w:eastAsia="Verdana" w:hAnsi="Verdana" w:cs="Verdana"/>
        </w:rPr>
        <w:t xml:space="preserve"> e con </w:t>
      </w:r>
      <w:r w:rsidR="000D36E5" w:rsidRPr="003C1AE1">
        <w:rPr>
          <w:rFonts w:ascii="Verdana" w:eastAsia="Verdana" w:hAnsi="Verdana" w:cs="Verdana"/>
        </w:rPr>
        <w:t>un r</w:t>
      </w:r>
      <w:r w:rsidR="00147932" w:rsidRPr="003C1AE1">
        <w:rPr>
          <w:rFonts w:ascii="Verdana" w:eastAsia="Verdana" w:hAnsi="Verdana" w:cs="Verdana"/>
        </w:rPr>
        <w:t>egolamento molto attento a garanzi</w:t>
      </w:r>
      <w:r w:rsidR="000D36E5" w:rsidRPr="003C1AE1">
        <w:rPr>
          <w:rFonts w:ascii="Verdana" w:eastAsia="Verdana" w:hAnsi="Verdana" w:cs="Verdana"/>
        </w:rPr>
        <w:t>e</w:t>
      </w:r>
      <w:r w:rsidR="00147932" w:rsidRPr="003C1AE1">
        <w:rPr>
          <w:rFonts w:ascii="Verdana" w:eastAsia="Verdana" w:hAnsi="Verdana" w:cs="Verdana"/>
        </w:rPr>
        <w:t xml:space="preserve"> minime di qualità</w:t>
      </w:r>
      <w:r w:rsidR="000D36E5" w:rsidRPr="003C1AE1">
        <w:rPr>
          <w:rFonts w:ascii="Verdana" w:eastAsia="Verdana" w:hAnsi="Verdana" w:cs="Verdana"/>
        </w:rPr>
        <w:t>,</w:t>
      </w:r>
      <w:r w:rsidR="002E30E2" w:rsidRPr="003C1AE1">
        <w:rPr>
          <w:rFonts w:ascii="Verdana" w:eastAsia="Verdana" w:hAnsi="Verdana" w:cs="Verdana"/>
        </w:rPr>
        <w:t xml:space="preserve"> </w:t>
      </w:r>
      <w:r w:rsidR="00E11515" w:rsidRPr="003C1AE1">
        <w:rPr>
          <w:rFonts w:ascii="Verdana" w:eastAsia="Verdana" w:hAnsi="Verdana" w:cs="Verdana"/>
        </w:rPr>
        <w:t xml:space="preserve">si è ben sposata con una visione strategica rivelatasi </w:t>
      </w:r>
      <w:r w:rsidR="008106F5" w:rsidRPr="003C1AE1">
        <w:rPr>
          <w:rFonts w:ascii="Verdana" w:eastAsia="Verdana" w:hAnsi="Verdana" w:cs="Verdana"/>
        </w:rPr>
        <w:t>condivisa dal Governo Nazionale.</w:t>
      </w:r>
    </w:p>
    <w:p w14:paraId="0AA7D425" w14:textId="7D0B208E" w:rsidR="00AC0BB6" w:rsidRPr="003C1AE1" w:rsidRDefault="00AC0BB6" w:rsidP="00AC0BB6">
      <w:pPr>
        <w:spacing w:line="360" w:lineRule="auto"/>
        <w:jc w:val="both"/>
        <w:rPr>
          <w:rFonts w:ascii="Verdana" w:eastAsia="Verdana" w:hAnsi="Verdana" w:cs="Verdana"/>
        </w:rPr>
      </w:pPr>
      <w:r w:rsidRPr="00103B49">
        <w:rPr>
          <w:rFonts w:ascii="Verdana" w:eastAsia="Verdana" w:hAnsi="Verdana" w:cs="Verdana"/>
        </w:rPr>
        <w:t>Questi risultati consentiranno a chi mi succederà alla guida dell’Ateneo di avere a disposizione spazio di manovra per proseguire e, speriamo, accelerare il sentiero di sviluppo intrapreso negli ultimi anni.</w:t>
      </w:r>
    </w:p>
    <w:p w14:paraId="7F9CD657" w14:textId="5140053C" w:rsidR="00CB2687" w:rsidRPr="003C1AE1" w:rsidRDefault="008A7CE5">
      <w:pPr>
        <w:spacing w:line="360" w:lineRule="auto"/>
        <w:jc w:val="both"/>
        <w:rPr>
          <w:rFonts w:ascii="Verdana" w:eastAsia="Verdana" w:hAnsi="Verdana" w:cs="Verdana"/>
        </w:rPr>
      </w:pPr>
      <w:r w:rsidRPr="003C1AE1">
        <w:rPr>
          <w:rFonts w:ascii="Verdana" w:eastAsia="Verdana" w:hAnsi="Verdana" w:cs="Verdana"/>
        </w:rPr>
        <w:t>Non aggiungo altro e, anzi, mi scuso se ho colto questa occasione speciale per tracciare un</w:t>
      </w:r>
      <w:r w:rsidR="00212BE5" w:rsidRPr="003C1AE1">
        <w:rPr>
          <w:rFonts w:ascii="Verdana" w:eastAsia="Verdana" w:hAnsi="Verdana" w:cs="Verdana"/>
        </w:rPr>
        <w:t xml:space="preserve">, seppur parziale, </w:t>
      </w:r>
      <w:r w:rsidRPr="003C1AE1">
        <w:rPr>
          <w:rFonts w:ascii="Verdana" w:eastAsia="Verdana" w:hAnsi="Verdana" w:cs="Verdana"/>
        </w:rPr>
        <w:t xml:space="preserve">bilancio del mio mandato. L’ho fatto non per un malcelato desiderio di autocelebrazione – chi mi conosce bene sa che rifuggo da certi atteggiamenti </w:t>
      </w:r>
      <w:r w:rsidR="003F12B8">
        <w:rPr>
          <w:rFonts w:ascii="Verdana" w:eastAsia="Verdana" w:hAnsi="Verdana" w:cs="Verdana"/>
        </w:rPr>
        <w:t>–</w:t>
      </w:r>
      <w:r w:rsidRPr="003C1AE1">
        <w:rPr>
          <w:rFonts w:ascii="Verdana" w:eastAsia="Verdana" w:hAnsi="Verdana" w:cs="Verdana"/>
        </w:rPr>
        <w:t xml:space="preserve">, ma perché la cerimonia odierna mi sembrava il momento migliore per raccontarvi cosa avete contribuito a costruire e ringraziarvi. </w:t>
      </w:r>
    </w:p>
    <w:p w14:paraId="096641CC" w14:textId="77777777" w:rsidR="00A06B79" w:rsidRDefault="008A7CE5" w:rsidP="00103B49">
      <w:pPr>
        <w:spacing w:line="360" w:lineRule="auto"/>
        <w:jc w:val="both"/>
        <w:rPr>
          <w:rFonts w:ascii="Verdana" w:eastAsia="Verdana" w:hAnsi="Verdana" w:cs="Verdana"/>
        </w:rPr>
      </w:pPr>
      <w:r w:rsidRPr="003C1AE1">
        <w:rPr>
          <w:rFonts w:ascii="Verdana" w:eastAsia="Verdana" w:hAnsi="Verdana" w:cs="Verdana"/>
        </w:rPr>
        <w:t>Se l’Università di Pisa, oggi, è tutto ciò lo si deve, d’altronde, alla sua comunità: ai suoi docenti e ricercatori, al personale tecnico-amministrativo e bibliotecario e ai suoi emeriti e cherubini che, col loro esempio, ci inducono a puntare sempre più in alto.</w:t>
      </w:r>
    </w:p>
    <w:p w14:paraId="7F9CD659" w14:textId="1818C5BA" w:rsidR="00CB2687" w:rsidRPr="003C1AE1" w:rsidRDefault="008A7CE5" w:rsidP="00103B49">
      <w:pPr>
        <w:spacing w:line="360" w:lineRule="auto"/>
        <w:jc w:val="both"/>
        <w:rPr>
          <w:rFonts w:ascii="Verdana" w:eastAsia="Verdana" w:hAnsi="Verdana" w:cs="Verdana"/>
        </w:rPr>
      </w:pPr>
      <w:r w:rsidRPr="003C1AE1">
        <w:rPr>
          <w:rFonts w:ascii="Verdana" w:eastAsia="Verdana" w:hAnsi="Verdana" w:cs="Verdana"/>
        </w:rPr>
        <w:t xml:space="preserve">Sì, care colleghe e cari colleghi, di tutto ciò voi siete stati </w:t>
      </w:r>
      <w:r w:rsidR="0024521C" w:rsidRPr="003C1AE1">
        <w:rPr>
          <w:rFonts w:ascii="Verdana" w:eastAsia="Verdana" w:hAnsi="Verdana" w:cs="Verdana"/>
        </w:rPr>
        <w:t xml:space="preserve">tra </w:t>
      </w:r>
      <w:r w:rsidRPr="003C1AE1">
        <w:rPr>
          <w:rFonts w:ascii="Verdana" w:eastAsia="Verdana" w:hAnsi="Verdana" w:cs="Verdana"/>
        </w:rPr>
        <w:t>i principali artefici e per questo dovete essere tanto fieri delle onorificenze e dei titoli che oggi vi vengono conferiti</w:t>
      </w:r>
      <w:r w:rsidR="008C527C" w:rsidRPr="003C1AE1">
        <w:rPr>
          <w:rFonts w:ascii="Verdana" w:eastAsia="Verdana" w:hAnsi="Verdana" w:cs="Verdana"/>
        </w:rPr>
        <w:t>,</w:t>
      </w:r>
      <w:r w:rsidRPr="003C1AE1">
        <w:rPr>
          <w:rFonts w:ascii="Verdana" w:eastAsia="Verdana" w:hAnsi="Verdana" w:cs="Verdana"/>
        </w:rPr>
        <w:t xml:space="preserve"> quanto la nostra comunità è orgogliosa di voi e grata per il contributo che avete dato e continuate a dare affinché il prestigio</w:t>
      </w:r>
      <w:r w:rsidR="00077B04">
        <w:rPr>
          <w:rFonts w:ascii="Verdana" w:eastAsia="Verdana" w:hAnsi="Verdana" w:cs="Verdana"/>
        </w:rPr>
        <w:t xml:space="preserve"> del nostro Ateneo</w:t>
      </w:r>
      <w:r w:rsidRPr="003C1AE1">
        <w:rPr>
          <w:rFonts w:ascii="Verdana" w:eastAsia="Verdana" w:hAnsi="Verdana" w:cs="Verdana"/>
        </w:rPr>
        <w:t xml:space="preserve"> cresca sempre di più. </w:t>
      </w:r>
    </w:p>
    <w:p w14:paraId="43C9ECE4" w14:textId="77777777" w:rsidR="00A06B79" w:rsidRDefault="00A06B79" w:rsidP="00103B49">
      <w:pPr>
        <w:spacing w:line="360" w:lineRule="auto"/>
        <w:jc w:val="both"/>
        <w:rPr>
          <w:rFonts w:ascii="Verdana" w:eastAsia="Verdana" w:hAnsi="Verdana" w:cs="Verdana"/>
        </w:rPr>
      </w:pPr>
    </w:p>
    <w:p w14:paraId="7F9CD65A" w14:textId="32F6DEB1" w:rsidR="00CB2687" w:rsidRPr="003C1AE1" w:rsidRDefault="008A7CE5" w:rsidP="00103B49">
      <w:pPr>
        <w:spacing w:line="360" w:lineRule="auto"/>
        <w:jc w:val="both"/>
        <w:rPr>
          <w:rFonts w:ascii="Verdana" w:eastAsia="Verdana" w:hAnsi="Verdana" w:cs="Verdana"/>
        </w:rPr>
      </w:pPr>
      <w:r w:rsidRPr="003C1AE1">
        <w:rPr>
          <w:rFonts w:ascii="Verdana" w:eastAsia="Verdana" w:hAnsi="Verdana" w:cs="Verdana"/>
        </w:rPr>
        <w:lastRenderedPageBreak/>
        <w:t>Lungo la vostra carriera accademica nell’Università di Pisa, avete saputo coniugare l’eccellenza scientifica alla dedizione per l’Istituzione e soprattutto alla formazione di tante generazioni di studenti e ricercatori; facendo sì che all’interno del nostro Ateneo si creasse quel virtuoso equilibrio tra ricerca e didattica che solo può permettere a un’Università di adempiere in modo esaustivo la sua missione: l’elaborazione, lo sviluppo e la trasmissione delle conoscenze, e il concorso al progresso culturale, civile ed economico del Paese.</w:t>
      </w:r>
    </w:p>
    <w:p w14:paraId="7F9CD65B" w14:textId="77777777" w:rsidR="00CB2687" w:rsidRPr="003C1AE1" w:rsidRDefault="008A7CE5" w:rsidP="00103B49">
      <w:pPr>
        <w:spacing w:line="360" w:lineRule="auto"/>
        <w:jc w:val="both"/>
        <w:rPr>
          <w:rFonts w:ascii="Verdana" w:eastAsia="Verdana" w:hAnsi="Verdana" w:cs="Verdana"/>
        </w:rPr>
      </w:pPr>
      <w:r w:rsidRPr="003C1AE1">
        <w:rPr>
          <w:rFonts w:ascii="Verdana" w:eastAsia="Verdana" w:hAnsi="Verdana" w:cs="Verdana"/>
        </w:rPr>
        <w:t>Per questo, nel conferirvi queste onorificenze e questi titoli, la nostra comunità vi riconosce oggi, care colleghe e cari colleghi, ambasciatori del nostro sapere, della nostra storia e dei nostri valori, nella certezza che saprete esserne degnissimi.</w:t>
      </w:r>
    </w:p>
    <w:p w14:paraId="7F9CD65C" w14:textId="77777777" w:rsidR="00CB2687" w:rsidRPr="003C1AE1" w:rsidRDefault="008A7CE5" w:rsidP="00103B49">
      <w:pPr>
        <w:spacing w:line="360" w:lineRule="auto"/>
        <w:jc w:val="both"/>
        <w:rPr>
          <w:rFonts w:ascii="Verdana" w:eastAsia="Verdana" w:hAnsi="Verdana" w:cs="Verdana"/>
        </w:rPr>
      </w:pPr>
      <w:r w:rsidRPr="003C1AE1">
        <w:rPr>
          <w:rFonts w:ascii="Verdana" w:eastAsia="Verdana" w:hAnsi="Verdana" w:cs="Verdana"/>
        </w:rPr>
        <w:t xml:space="preserve">Che la qualità del vostro operare sia di stimolo e di ispirazione per i nostri studenti e i nostri giovani ricercatori. </w:t>
      </w:r>
    </w:p>
    <w:p w14:paraId="7F9CD661" w14:textId="7BEE5E13" w:rsidR="00CB2687" w:rsidRDefault="0035433E" w:rsidP="00103B49">
      <w:pPr>
        <w:spacing w:line="360" w:lineRule="auto"/>
        <w:jc w:val="both"/>
        <w:rPr>
          <w:rFonts w:ascii="Verdana" w:eastAsia="Verdana" w:hAnsi="Verdana" w:cs="Verdana"/>
        </w:rPr>
      </w:pPr>
      <w:r w:rsidRPr="003C1AE1">
        <w:rPr>
          <w:rFonts w:ascii="Verdana" w:eastAsia="Verdana" w:hAnsi="Verdana" w:cs="Verdana"/>
        </w:rPr>
        <w:t>Viva l’Univer</w:t>
      </w:r>
      <w:r w:rsidR="006B0511" w:rsidRPr="003C1AE1">
        <w:rPr>
          <w:rFonts w:ascii="Verdana" w:eastAsia="Verdana" w:hAnsi="Verdana" w:cs="Verdana"/>
        </w:rPr>
        <w:t>si</w:t>
      </w:r>
      <w:r w:rsidRPr="003C1AE1">
        <w:rPr>
          <w:rFonts w:ascii="Verdana" w:eastAsia="Verdana" w:hAnsi="Verdana" w:cs="Verdana"/>
        </w:rPr>
        <w:t>tà di Pisa</w:t>
      </w:r>
      <w:r w:rsidR="003C1AE1">
        <w:rPr>
          <w:rFonts w:ascii="Verdana" w:eastAsia="Verdana" w:hAnsi="Verdana" w:cs="Verdana"/>
        </w:rPr>
        <w:t>!</w:t>
      </w:r>
    </w:p>
    <w:p w14:paraId="029BEBED" w14:textId="77777777" w:rsidR="003C1AE1" w:rsidRPr="003C1AE1" w:rsidRDefault="003C1AE1" w:rsidP="00103B49">
      <w:pPr>
        <w:spacing w:line="360" w:lineRule="auto"/>
        <w:jc w:val="both"/>
        <w:rPr>
          <w:rFonts w:ascii="Verdana" w:eastAsia="Verdana" w:hAnsi="Verdana" w:cs="Verdana"/>
        </w:rPr>
      </w:pPr>
    </w:p>
    <w:sectPr w:rsidR="003C1AE1" w:rsidRPr="003C1AE1">
      <w:footerReference w:type="default" r:id="rId16"/>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6D2E3" w14:textId="77777777" w:rsidR="00BF4D46" w:rsidRDefault="00BF4D46" w:rsidP="00816E6D">
      <w:pPr>
        <w:spacing w:after="0" w:line="240" w:lineRule="auto"/>
      </w:pPr>
      <w:r>
        <w:separator/>
      </w:r>
    </w:p>
  </w:endnote>
  <w:endnote w:type="continuationSeparator" w:id="0">
    <w:p w14:paraId="2F23E4D7" w14:textId="77777777" w:rsidR="00BF4D46" w:rsidRDefault="00BF4D46" w:rsidP="00816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387828"/>
      <w:docPartObj>
        <w:docPartGallery w:val="Page Numbers (Bottom of Page)"/>
        <w:docPartUnique/>
      </w:docPartObj>
    </w:sdtPr>
    <w:sdtEndPr>
      <w:rPr>
        <w:noProof/>
      </w:rPr>
    </w:sdtEndPr>
    <w:sdtContent>
      <w:p w14:paraId="69CC199F" w14:textId="53BBF2DF" w:rsidR="00816E6D" w:rsidRDefault="00816E6D">
        <w:pPr>
          <w:pStyle w:val="Pidipagina"/>
          <w:jc w:val="right"/>
        </w:pPr>
        <w:r>
          <w:fldChar w:fldCharType="begin"/>
        </w:r>
        <w:r>
          <w:instrText xml:space="preserve"> PAGE   \* MERGEFORMAT </w:instrText>
        </w:r>
        <w:r>
          <w:fldChar w:fldCharType="separate"/>
        </w:r>
        <w:r>
          <w:rPr>
            <w:noProof/>
          </w:rPr>
          <w:t>2</w:t>
        </w:r>
        <w:r>
          <w:rPr>
            <w:noProof/>
          </w:rPr>
          <w:fldChar w:fldCharType="end"/>
        </w:r>
      </w:p>
    </w:sdtContent>
  </w:sdt>
  <w:p w14:paraId="48C897C6" w14:textId="77777777" w:rsidR="00816E6D" w:rsidRDefault="00816E6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E0DB2" w14:textId="77777777" w:rsidR="00BF4D46" w:rsidRDefault="00BF4D46" w:rsidP="00816E6D">
      <w:pPr>
        <w:spacing w:after="0" w:line="240" w:lineRule="auto"/>
      </w:pPr>
      <w:r>
        <w:separator/>
      </w:r>
    </w:p>
  </w:footnote>
  <w:footnote w:type="continuationSeparator" w:id="0">
    <w:p w14:paraId="4451A705" w14:textId="77777777" w:rsidR="00BF4D46" w:rsidRDefault="00BF4D46" w:rsidP="00816E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687"/>
    <w:rsid w:val="00000C19"/>
    <w:rsid w:val="000035AE"/>
    <w:rsid w:val="00004883"/>
    <w:rsid w:val="000535B6"/>
    <w:rsid w:val="000734A8"/>
    <w:rsid w:val="000772EB"/>
    <w:rsid w:val="00077B04"/>
    <w:rsid w:val="00090BCC"/>
    <w:rsid w:val="0009217B"/>
    <w:rsid w:val="000A6850"/>
    <w:rsid w:val="000C3E6D"/>
    <w:rsid w:val="000D36E5"/>
    <w:rsid w:val="00103B49"/>
    <w:rsid w:val="001048DB"/>
    <w:rsid w:val="00107D7F"/>
    <w:rsid w:val="00111E8A"/>
    <w:rsid w:val="00122DAB"/>
    <w:rsid w:val="00134A91"/>
    <w:rsid w:val="00145723"/>
    <w:rsid w:val="00147932"/>
    <w:rsid w:val="00163CF4"/>
    <w:rsid w:val="00176CB8"/>
    <w:rsid w:val="001828A3"/>
    <w:rsid w:val="0018787E"/>
    <w:rsid w:val="00191DE1"/>
    <w:rsid w:val="001A68C5"/>
    <w:rsid w:val="001B1102"/>
    <w:rsid w:val="001C3D88"/>
    <w:rsid w:val="001D0828"/>
    <w:rsid w:val="001E434E"/>
    <w:rsid w:val="001E4B1E"/>
    <w:rsid w:val="001F5FBF"/>
    <w:rsid w:val="00212BE5"/>
    <w:rsid w:val="0021528D"/>
    <w:rsid w:val="00224B30"/>
    <w:rsid w:val="0024521C"/>
    <w:rsid w:val="00253B8F"/>
    <w:rsid w:val="0025546B"/>
    <w:rsid w:val="0028131A"/>
    <w:rsid w:val="002870F6"/>
    <w:rsid w:val="00293900"/>
    <w:rsid w:val="00294971"/>
    <w:rsid w:val="002A6548"/>
    <w:rsid w:val="002D1F6C"/>
    <w:rsid w:val="002D2F28"/>
    <w:rsid w:val="002D45B9"/>
    <w:rsid w:val="002E30E2"/>
    <w:rsid w:val="002F18B2"/>
    <w:rsid w:val="002F29E8"/>
    <w:rsid w:val="00304669"/>
    <w:rsid w:val="00311497"/>
    <w:rsid w:val="00313557"/>
    <w:rsid w:val="00314A98"/>
    <w:rsid w:val="0031671B"/>
    <w:rsid w:val="00320E39"/>
    <w:rsid w:val="003326EE"/>
    <w:rsid w:val="0033713C"/>
    <w:rsid w:val="003375F8"/>
    <w:rsid w:val="003405A6"/>
    <w:rsid w:val="00342BF6"/>
    <w:rsid w:val="00347E90"/>
    <w:rsid w:val="0035035C"/>
    <w:rsid w:val="0035433E"/>
    <w:rsid w:val="003551EB"/>
    <w:rsid w:val="00366DE2"/>
    <w:rsid w:val="00384B7F"/>
    <w:rsid w:val="00392195"/>
    <w:rsid w:val="003A2656"/>
    <w:rsid w:val="003A5877"/>
    <w:rsid w:val="003B1DE3"/>
    <w:rsid w:val="003B6A2B"/>
    <w:rsid w:val="003C1AE1"/>
    <w:rsid w:val="003C4D5E"/>
    <w:rsid w:val="003D0196"/>
    <w:rsid w:val="003D0EB0"/>
    <w:rsid w:val="003D4702"/>
    <w:rsid w:val="003E2B6E"/>
    <w:rsid w:val="003F12B8"/>
    <w:rsid w:val="003F2DCE"/>
    <w:rsid w:val="00402196"/>
    <w:rsid w:val="004134D4"/>
    <w:rsid w:val="004168F9"/>
    <w:rsid w:val="0042033F"/>
    <w:rsid w:val="00426C8B"/>
    <w:rsid w:val="00430929"/>
    <w:rsid w:val="004327E1"/>
    <w:rsid w:val="0043305D"/>
    <w:rsid w:val="0044126E"/>
    <w:rsid w:val="00442DC1"/>
    <w:rsid w:val="004546A5"/>
    <w:rsid w:val="004838AC"/>
    <w:rsid w:val="004A500E"/>
    <w:rsid w:val="004C0F0A"/>
    <w:rsid w:val="004D1F58"/>
    <w:rsid w:val="004D31C0"/>
    <w:rsid w:val="004E2D9B"/>
    <w:rsid w:val="004E3927"/>
    <w:rsid w:val="00512BB7"/>
    <w:rsid w:val="005420BC"/>
    <w:rsid w:val="00546742"/>
    <w:rsid w:val="005607AB"/>
    <w:rsid w:val="00561B95"/>
    <w:rsid w:val="00571616"/>
    <w:rsid w:val="00575A7C"/>
    <w:rsid w:val="00583B89"/>
    <w:rsid w:val="00594F39"/>
    <w:rsid w:val="005A4B7F"/>
    <w:rsid w:val="005A7988"/>
    <w:rsid w:val="005A7B2F"/>
    <w:rsid w:val="005B4055"/>
    <w:rsid w:val="005B57AD"/>
    <w:rsid w:val="005C0342"/>
    <w:rsid w:val="005C1F51"/>
    <w:rsid w:val="005C5BF8"/>
    <w:rsid w:val="005C6D9B"/>
    <w:rsid w:val="005E016A"/>
    <w:rsid w:val="005E1D00"/>
    <w:rsid w:val="005E4411"/>
    <w:rsid w:val="005F2889"/>
    <w:rsid w:val="005F5A41"/>
    <w:rsid w:val="005F5CB8"/>
    <w:rsid w:val="00600CB0"/>
    <w:rsid w:val="00617668"/>
    <w:rsid w:val="006304E2"/>
    <w:rsid w:val="00634CB6"/>
    <w:rsid w:val="00651FB9"/>
    <w:rsid w:val="006541FD"/>
    <w:rsid w:val="00663C7F"/>
    <w:rsid w:val="00680A23"/>
    <w:rsid w:val="00691A65"/>
    <w:rsid w:val="006A757C"/>
    <w:rsid w:val="006A7765"/>
    <w:rsid w:val="006B0511"/>
    <w:rsid w:val="006B1AB4"/>
    <w:rsid w:val="006B2FBA"/>
    <w:rsid w:val="006F05AD"/>
    <w:rsid w:val="006F4300"/>
    <w:rsid w:val="00701747"/>
    <w:rsid w:val="0073004D"/>
    <w:rsid w:val="0073638E"/>
    <w:rsid w:val="00737418"/>
    <w:rsid w:val="0074402D"/>
    <w:rsid w:val="00745C30"/>
    <w:rsid w:val="0075692F"/>
    <w:rsid w:val="00757088"/>
    <w:rsid w:val="00765272"/>
    <w:rsid w:val="00773A2C"/>
    <w:rsid w:val="007803DC"/>
    <w:rsid w:val="0079775A"/>
    <w:rsid w:val="00797E8D"/>
    <w:rsid w:val="007B060F"/>
    <w:rsid w:val="007B4A97"/>
    <w:rsid w:val="007C4466"/>
    <w:rsid w:val="007C556C"/>
    <w:rsid w:val="007C65CC"/>
    <w:rsid w:val="007E085B"/>
    <w:rsid w:val="007E6A22"/>
    <w:rsid w:val="007E7ADC"/>
    <w:rsid w:val="007F1960"/>
    <w:rsid w:val="007F1C10"/>
    <w:rsid w:val="007F2A98"/>
    <w:rsid w:val="00801DAC"/>
    <w:rsid w:val="008106F5"/>
    <w:rsid w:val="00816E6D"/>
    <w:rsid w:val="00831F76"/>
    <w:rsid w:val="008429B8"/>
    <w:rsid w:val="00846617"/>
    <w:rsid w:val="008509F1"/>
    <w:rsid w:val="00852370"/>
    <w:rsid w:val="00853FBF"/>
    <w:rsid w:val="008657E7"/>
    <w:rsid w:val="0087619B"/>
    <w:rsid w:val="008806BE"/>
    <w:rsid w:val="00882BCC"/>
    <w:rsid w:val="00885BE1"/>
    <w:rsid w:val="00897F5A"/>
    <w:rsid w:val="008A7CE5"/>
    <w:rsid w:val="008B5360"/>
    <w:rsid w:val="008C527C"/>
    <w:rsid w:val="008D248C"/>
    <w:rsid w:val="008D4589"/>
    <w:rsid w:val="008E23E0"/>
    <w:rsid w:val="008E2DD2"/>
    <w:rsid w:val="008E37E6"/>
    <w:rsid w:val="008E5072"/>
    <w:rsid w:val="008F0810"/>
    <w:rsid w:val="008F2E89"/>
    <w:rsid w:val="008F3021"/>
    <w:rsid w:val="008F6307"/>
    <w:rsid w:val="0090651D"/>
    <w:rsid w:val="00934B52"/>
    <w:rsid w:val="00947BDB"/>
    <w:rsid w:val="00954BD1"/>
    <w:rsid w:val="00965596"/>
    <w:rsid w:val="0097430C"/>
    <w:rsid w:val="00983D47"/>
    <w:rsid w:val="00993305"/>
    <w:rsid w:val="009A34A4"/>
    <w:rsid w:val="009B31EB"/>
    <w:rsid w:val="009C6FCE"/>
    <w:rsid w:val="009E1CFC"/>
    <w:rsid w:val="00A013DF"/>
    <w:rsid w:val="00A06B79"/>
    <w:rsid w:val="00A113C8"/>
    <w:rsid w:val="00A33469"/>
    <w:rsid w:val="00A507B2"/>
    <w:rsid w:val="00A5734C"/>
    <w:rsid w:val="00A578D1"/>
    <w:rsid w:val="00A6702C"/>
    <w:rsid w:val="00A740E7"/>
    <w:rsid w:val="00A75D9C"/>
    <w:rsid w:val="00A769C2"/>
    <w:rsid w:val="00A91878"/>
    <w:rsid w:val="00A97F3C"/>
    <w:rsid w:val="00AB3C88"/>
    <w:rsid w:val="00AC0BB6"/>
    <w:rsid w:val="00AC1FFE"/>
    <w:rsid w:val="00AD047F"/>
    <w:rsid w:val="00AD2C91"/>
    <w:rsid w:val="00AD50EA"/>
    <w:rsid w:val="00AD60C5"/>
    <w:rsid w:val="00AE0278"/>
    <w:rsid w:val="00AE0E79"/>
    <w:rsid w:val="00AF54FE"/>
    <w:rsid w:val="00AF68AE"/>
    <w:rsid w:val="00B14189"/>
    <w:rsid w:val="00B17549"/>
    <w:rsid w:val="00B27A4E"/>
    <w:rsid w:val="00B27BC1"/>
    <w:rsid w:val="00B30AD5"/>
    <w:rsid w:val="00B34E5C"/>
    <w:rsid w:val="00B424EB"/>
    <w:rsid w:val="00B62D36"/>
    <w:rsid w:val="00B672EC"/>
    <w:rsid w:val="00B86C92"/>
    <w:rsid w:val="00B87E40"/>
    <w:rsid w:val="00B93377"/>
    <w:rsid w:val="00B944C4"/>
    <w:rsid w:val="00BA3A59"/>
    <w:rsid w:val="00BC5A48"/>
    <w:rsid w:val="00BC6CE5"/>
    <w:rsid w:val="00BE5314"/>
    <w:rsid w:val="00BE5C62"/>
    <w:rsid w:val="00BF2331"/>
    <w:rsid w:val="00BF3CA1"/>
    <w:rsid w:val="00BF4D46"/>
    <w:rsid w:val="00BF4D9F"/>
    <w:rsid w:val="00C13A74"/>
    <w:rsid w:val="00C15BD9"/>
    <w:rsid w:val="00C251EC"/>
    <w:rsid w:val="00C33219"/>
    <w:rsid w:val="00C3390F"/>
    <w:rsid w:val="00C36026"/>
    <w:rsid w:val="00C44C6F"/>
    <w:rsid w:val="00C46007"/>
    <w:rsid w:val="00C56540"/>
    <w:rsid w:val="00C75BAB"/>
    <w:rsid w:val="00C7635C"/>
    <w:rsid w:val="00C81459"/>
    <w:rsid w:val="00C81505"/>
    <w:rsid w:val="00C87ACE"/>
    <w:rsid w:val="00C95D9A"/>
    <w:rsid w:val="00C97AC0"/>
    <w:rsid w:val="00CA0018"/>
    <w:rsid w:val="00CA00BE"/>
    <w:rsid w:val="00CA510B"/>
    <w:rsid w:val="00CB2687"/>
    <w:rsid w:val="00CB6CE0"/>
    <w:rsid w:val="00CC5619"/>
    <w:rsid w:val="00CC6103"/>
    <w:rsid w:val="00CC66E3"/>
    <w:rsid w:val="00CD24A1"/>
    <w:rsid w:val="00CD2A08"/>
    <w:rsid w:val="00CE5D43"/>
    <w:rsid w:val="00CF37C3"/>
    <w:rsid w:val="00CF565D"/>
    <w:rsid w:val="00D019A5"/>
    <w:rsid w:val="00D13E9C"/>
    <w:rsid w:val="00D13F53"/>
    <w:rsid w:val="00D14401"/>
    <w:rsid w:val="00D35DD2"/>
    <w:rsid w:val="00D3600F"/>
    <w:rsid w:val="00D36511"/>
    <w:rsid w:val="00D373F9"/>
    <w:rsid w:val="00D42096"/>
    <w:rsid w:val="00D45B0C"/>
    <w:rsid w:val="00D52F3B"/>
    <w:rsid w:val="00D60660"/>
    <w:rsid w:val="00D60FAA"/>
    <w:rsid w:val="00D62FED"/>
    <w:rsid w:val="00D64DD7"/>
    <w:rsid w:val="00D66E9A"/>
    <w:rsid w:val="00D67A42"/>
    <w:rsid w:val="00D749EB"/>
    <w:rsid w:val="00D83577"/>
    <w:rsid w:val="00D84F24"/>
    <w:rsid w:val="00D93632"/>
    <w:rsid w:val="00D95C84"/>
    <w:rsid w:val="00D977C8"/>
    <w:rsid w:val="00DA0266"/>
    <w:rsid w:val="00DA55AD"/>
    <w:rsid w:val="00DB3DC4"/>
    <w:rsid w:val="00DC11E7"/>
    <w:rsid w:val="00DC1F5B"/>
    <w:rsid w:val="00DC2F14"/>
    <w:rsid w:val="00DC71DD"/>
    <w:rsid w:val="00DC7CD4"/>
    <w:rsid w:val="00DE0622"/>
    <w:rsid w:val="00DE5D15"/>
    <w:rsid w:val="00DE5EE7"/>
    <w:rsid w:val="00DF08ED"/>
    <w:rsid w:val="00DF3475"/>
    <w:rsid w:val="00DF6A4A"/>
    <w:rsid w:val="00E03156"/>
    <w:rsid w:val="00E11515"/>
    <w:rsid w:val="00E163A8"/>
    <w:rsid w:val="00E30E1A"/>
    <w:rsid w:val="00E44CD3"/>
    <w:rsid w:val="00E504C9"/>
    <w:rsid w:val="00E577DE"/>
    <w:rsid w:val="00E71742"/>
    <w:rsid w:val="00E724A6"/>
    <w:rsid w:val="00E76172"/>
    <w:rsid w:val="00E85865"/>
    <w:rsid w:val="00E86713"/>
    <w:rsid w:val="00E93E2F"/>
    <w:rsid w:val="00E943A4"/>
    <w:rsid w:val="00E96CE6"/>
    <w:rsid w:val="00EA459F"/>
    <w:rsid w:val="00EE58C5"/>
    <w:rsid w:val="00EF0C4A"/>
    <w:rsid w:val="00F102BF"/>
    <w:rsid w:val="00F45BDF"/>
    <w:rsid w:val="00F56BF6"/>
    <w:rsid w:val="00F620EE"/>
    <w:rsid w:val="00F73485"/>
    <w:rsid w:val="00FA730B"/>
    <w:rsid w:val="00FC08E0"/>
    <w:rsid w:val="00FC3616"/>
    <w:rsid w:val="00FD18B0"/>
    <w:rsid w:val="00FF63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CD606"/>
  <w15:docId w15:val="{4577473C-5058-476D-B922-FBA35948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spacing w:line="240" w:lineRule="auto"/>
      <w:outlineLvl w:val="0"/>
    </w:pPr>
    <w:rPr>
      <w:rFonts w:ascii="Times New Roman" w:eastAsia="Times New Roman" w:hAnsi="Times New Roman" w:cs="Times New Roman"/>
      <w:b/>
      <w:sz w:val="48"/>
      <w:szCs w:val="48"/>
    </w:rPr>
  </w:style>
  <w:style w:type="paragraph" w:styleId="Titolo2">
    <w:name w:val="heading 2"/>
    <w:basedOn w:val="Normale"/>
    <w:next w:val="Normale"/>
    <w:uiPriority w:val="9"/>
    <w:unhideWhenUsed/>
    <w:qFormat/>
    <w:pPr>
      <w:keepNext/>
      <w:keepLines/>
      <w:spacing w:before="40" w:after="0"/>
      <w:outlineLvl w:val="1"/>
    </w:pPr>
    <w:rPr>
      <w:color w:val="2F5496"/>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816E6D"/>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816E6D"/>
  </w:style>
  <w:style w:type="paragraph" w:styleId="Pidipagina">
    <w:name w:val="footer"/>
    <w:basedOn w:val="Normale"/>
    <w:link w:val="PidipaginaCarattere"/>
    <w:uiPriority w:val="99"/>
    <w:unhideWhenUsed/>
    <w:rsid w:val="00816E6D"/>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816E6D"/>
  </w:style>
  <w:style w:type="character" w:styleId="Rimandocommento">
    <w:name w:val="annotation reference"/>
    <w:basedOn w:val="Carpredefinitoparagrafo"/>
    <w:uiPriority w:val="99"/>
    <w:semiHidden/>
    <w:unhideWhenUsed/>
    <w:rsid w:val="00FD18B0"/>
    <w:rPr>
      <w:sz w:val="16"/>
      <w:szCs w:val="16"/>
    </w:rPr>
  </w:style>
  <w:style w:type="paragraph" w:styleId="Testocommento">
    <w:name w:val="annotation text"/>
    <w:basedOn w:val="Normale"/>
    <w:link w:val="TestocommentoCarattere"/>
    <w:uiPriority w:val="99"/>
    <w:unhideWhenUsed/>
    <w:rsid w:val="00FD18B0"/>
    <w:pPr>
      <w:spacing w:line="240" w:lineRule="auto"/>
    </w:pPr>
    <w:rPr>
      <w:sz w:val="20"/>
      <w:szCs w:val="20"/>
    </w:rPr>
  </w:style>
  <w:style w:type="character" w:customStyle="1" w:styleId="TestocommentoCarattere">
    <w:name w:val="Testo commento Carattere"/>
    <w:basedOn w:val="Carpredefinitoparagrafo"/>
    <w:link w:val="Testocommento"/>
    <w:uiPriority w:val="99"/>
    <w:rsid w:val="00FD18B0"/>
    <w:rPr>
      <w:sz w:val="20"/>
      <w:szCs w:val="20"/>
    </w:rPr>
  </w:style>
  <w:style w:type="paragraph" w:styleId="Soggettocommento">
    <w:name w:val="annotation subject"/>
    <w:basedOn w:val="Testocommento"/>
    <w:next w:val="Testocommento"/>
    <w:link w:val="SoggettocommentoCarattere"/>
    <w:uiPriority w:val="99"/>
    <w:semiHidden/>
    <w:unhideWhenUsed/>
    <w:rsid w:val="00FD18B0"/>
    <w:rPr>
      <w:b/>
      <w:bCs/>
    </w:rPr>
  </w:style>
  <w:style w:type="character" w:customStyle="1" w:styleId="SoggettocommentoCarattere">
    <w:name w:val="Soggetto commento Carattere"/>
    <w:basedOn w:val="TestocommentoCarattere"/>
    <w:link w:val="Soggettocommento"/>
    <w:uiPriority w:val="99"/>
    <w:semiHidden/>
    <w:rsid w:val="00FD18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nipi.it/index.php/unione-europea/item/15282-net4unipi-bando-per-la-partecipazione-a-network-europei-per-la-ricer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unipi.it/index.php/unione-europea/item/14189-bando-biho-bando-incentivi-di-ateneo-horizon-e-olt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ipi.it/index.php/unione-europea/item/14189-bando-biho-bando-incentivi-di-ateneo-horizon-e-oltre" TargetMode="External"/><Relationship Id="rId5" Type="http://schemas.openxmlformats.org/officeDocument/2006/relationships/settings" Target="settings.xml"/><Relationship Id="rId15" Type="http://schemas.openxmlformats.org/officeDocument/2006/relationships/hyperlink" Target="https://www.unipi.it/index.php/unione-europea/item/15282-net4unipi-bando-per-la-partecipazione-a-network-europei-per-la-ricerca" TargetMode="External"/><Relationship Id="rId10" Type="http://schemas.openxmlformats.org/officeDocument/2006/relationships/hyperlink" Target="https://www.unipi.it/index.php/unione-europea/item/14189-bando-biho-bando-incentivi-di-ateneo-horizon-e-oltre" TargetMode="External"/><Relationship Id="rId4" Type="http://schemas.openxmlformats.org/officeDocument/2006/relationships/styles" Target="styles.xml"/><Relationship Id="rId9" Type="http://schemas.openxmlformats.org/officeDocument/2006/relationships/hyperlink" Target="https://www.unipi.it/index.php/unione-europea/itemlist/category/1461-incentivazione-e-supporto-alla-progettualita-europea" TargetMode="External"/><Relationship Id="rId14" Type="http://schemas.openxmlformats.org/officeDocument/2006/relationships/hyperlink" Target="https://www.unipi.it/index.php/unione-europea/item/15282-net4unipi-bando-per-la-partecipazione-a-network-europei-per-la-ric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2735E3281E844F9C986EE7FF929B6D" ma:contentTypeVersion="14" ma:contentTypeDescription="Create a new document." ma:contentTypeScope="" ma:versionID="132b852a6c8f35d82d4438d4edb20aa9">
  <xsd:schema xmlns:xsd="http://www.w3.org/2001/XMLSchema" xmlns:xs="http://www.w3.org/2001/XMLSchema" xmlns:p="http://schemas.microsoft.com/office/2006/metadata/properties" xmlns:ns3="78802091-eb9f-4689-8556-b315312cd8a9" xmlns:ns4="bb049b5d-0545-4b4f-9800-2a59435a916f" targetNamespace="http://schemas.microsoft.com/office/2006/metadata/properties" ma:root="true" ma:fieldsID="a8acc372689e4f6be2092132ba169783" ns3:_="" ns4:_="">
    <xsd:import namespace="78802091-eb9f-4689-8556-b315312cd8a9"/>
    <xsd:import namespace="bb049b5d-0545-4b4f-9800-2a59435a91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02091-eb9f-4689-8556-b315312cd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049b5d-0545-4b4f-9800-2a59435a91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6D5F1-2592-47A3-9AC3-13C96D093233}">
  <ds:schemaRefs>
    <ds:schemaRef ds:uri="http://schemas.microsoft.com/sharepoint/v3/contenttype/forms"/>
  </ds:schemaRefs>
</ds:datastoreItem>
</file>

<file path=customXml/itemProps2.xml><?xml version="1.0" encoding="utf-8"?>
<ds:datastoreItem xmlns:ds="http://schemas.openxmlformats.org/officeDocument/2006/customXml" ds:itemID="{F2B7432D-E889-424D-BBF6-CB5FAABA3EE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8802091-eb9f-4689-8556-b315312cd8a9"/>
    <ds:schemaRef ds:uri="http://purl.org/dc/elements/1.1/"/>
    <ds:schemaRef ds:uri="http://schemas.microsoft.com/office/2006/metadata/properties"/>
    <ds:schemaRef ds:uri="bb049b5d-0545-4b4f-9800-2a59435a916f"/>
    <ds:schemaRef ds:uri="http://www.w3.org/XML/1998/namespace"/>
    <ds:schemaRef ds:uri="http://purl.org/dc/dcmitype/"/>
  </ds:schemaRefs>
</ds:datastoreItem>
</file>

<file path=customXml/itemProps3.xml><?xml version="1.0" encoding="utf-8"?>
<ds:datastoreItem xmlns:ds="http://schemas.openxmlformats.org/officeDocument/2006/customXml" ds:itemID="{2123BAB0-30B1-4587-B586-E659BAB32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02091-eb9f-4689-8556-b315312cd8a9"/>
    <ds:schemaRef ds:uri="bb049b5d-0545-4b4f-9800-2a59435a9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3281</Words>
  <Characters>18706</Characters>
  <Application>Microsoft Office Word</Application>
  <DocSecurity>0</DocSecurity>
  <Lines>155</Lines>
  <Paragraphs>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Maggi</dc:creator>
  <cp:lastModifiedBy>Nicola Maggi</cp:lastModifiedBy>
  <cp:revision>2</cp:revision>
  <cp:lastPrinted>2022-09-08T10:45:00Z</cp:lastPrinted>
  <dcterms:created xsi:type="dcterms:W3CDTF">2022-09-09T07:13:00Z</dcterms:created>
  <dcterms:modified xsi:type="dcterms:W3CDTF">2022-09-09T07:13:00Z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0x010100AB2735E3281E844F9C986EE7FF929B6D</vt:lpwstr>
  </property>
</Properties>
</file>