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C51B" w14:textId="0339987B" w:rsidR="0070571C" w:rsidRPr="00F77789" w:rsidRDefault="0070571C" w:rsidP="0070571C">
      <w:pPr>
        <w:jc w:val="right"/>
        <w:rPr>
          <w:b/>
        </w:rPr>
      </w:pPr>
    </w:p>
    <w:p w14:paraId="547E2A75" w14:textId="2A559374" w:rsidR="00DE3DE4" w:rsidRDefault="00A2078A" w:rsidP="007B240A">
      <w:pPr>
        <w:jc w:val="center"/>
      </w:pPr>
      <w:r>
        <w:rPr>
          <w:b/>
          <w:sz w:val="28"/>
          <w:szCs w:val="28"/>
        </w:rPr>
        <w:t xml:space="preserve"> BOZZA </w:t>
      </w:r>
      <w:r w:rsidR="00DE3DE4" w:rsidRPr="00DE3DE4">
        <w:rPr>
          <w:b/>
          <w:sz w:val="28"/>
          <w:szCs w:val="28"/>
        </w:rPr>
        <w:t>DELIBERA</w:t>
      </w:r>
      <w:r>
        <w:rPr>
          <w:b/>
          <w:sz w:val="28"/>
          <w:szCs w:val="28"/>
        </w:rPr>
        <w:t xml:space="preserve"> </w:t>
      </w:r>
      <w:r w:rsidR="007B240A">
        <w:rPr>
          <w:b/>
          <w:sz w:val="28"/>
          <w:szCs w:val="28"/>
        </w:rPr>
        <w:br/>
      </w:r>
      <w:r w:rsidR="00B873E9">
        <w:t xml:space="preserve">Da </w:t>
      </w:r>
      <w:r w:rsidR="007B240A">
        <w:t>modifica</w:t>
      </w:r>
      <w:r w:rsidR="00B873E9">
        <w:t xml:space="preserve">re </w:t>
      </w:r>
      <w:r w:rsidR="007B240A">
        <w:t>secondo le esigenze del caso</w:t>
      </w:r>
    </w:p>
    <w:p w14:paraId="072FAB9D" w14:textId="77777777" w:rsidR="007B240A" w:rsidRPr="007B240A" w:rsidRDefault="007B240A" w:rsidP="007B240A">
      <w:pPr>
        <w:jc w:val="center"/>
        <w:rPr>
          <w:b/>
          <w:sz w:val="28"/>
          <w:szCs w:val="28"/>
        </w:rPr>
      </w:pPr>
    </w:p>
    <w:p w14:paraId="4AD76918" w14:textId="77777777" w:rsidR="00B873E9" w:rsidRDefault="00D15733" w:rsidP="009644B4">
      <w:pPr>
        <w:jc w:val="both"/>
      </w:pPr>
      <w:r>
        <w:t>VISTA</w:t>
      </w:r>
      <w:r>
        <w:tab/>
      </w:r>
      <w:r w:rsidR="00B873E9">
        <w:t>la legge 9 maggio 1989 n. 168 e successive modifiche e integrazioni;</w:t>
      </w:r>
    </w:p>
    <w:p w14:paraId="44E7AD5D" w14:textId="77777777" w:rsidR="00B873E9" w:rsidRDefault="00D15733" w:rsidP="009644B4">
      <w:pPr>
        <w:ind w:left="705" w:hanging="705"/>
        <w:jc w:val="both"/>
      </w:pPr>
      <w:r>
        <w:t>VISTA</w:t>
      </w:r>
      <w:r>
        <w:tab/>
      </w:r>
      <w:r w:rsidR="00B873E9">
        <w:t>la legge 30 dicembre 2010, n.240 - “Norme in materia di organizzazione delle università, di personale accademico e di reclutamento, nonché delega al Governo per incentivare la qualità e l’efficienza del sistema universitario”;</w:t>
      </w:r>
    </w:p>
    <w:p w14:paraId="06F294FE" w14:textId="77777777" w:rsidR="00B873E9" w:rsidRDefault="00D15733" w:rsidP="009644B4">
      <w:pPr>
        <w:jc w:val="both"/>
      </w:pPr>
      <w:r>
        <w:t>VISTO</w:t>
      </w:r>
      <w:r>
        <w:tab/>
      </w:r>
      <w:r w:rsidR="00B873E9">
        <w:t>lo Statuto dell’Università di Pisa, emanato con Decreto Rettorale n. 2711 del 27 febbraio 2012;</w:t>
      </w:r>
    </w:p>
    <w:p w14:paraId="234A7D56" w14:textId="02887AFD" w:rsidR="00B873E9" w:rsidRDefault="00D15733" w:rsidP="009644B4">
      <w:pPr>
        <w:ind w:left="705" w:hanging="705"/>
        <w:jc w:val="both"/>
      </w:pPr>
      <w:r>
        <w:t>VISTO</w:t>
      </w:r>
      <w:r>
        <w:tab/>
      </w:r>
      <w:r w:rsidR="0075339C" w:rsidRPr="0075339C">
        <w:t xml:space="preserve">il Regolamento </w:t>
      </w:r>
      <w:r w:rsidR="00D73232">
        <w:t xml:space="preserve">per le </w:t>
      </w:r>
      <w:r w:rsidR="0075339C" w:rsidRPr="0075339C">
        <w:t xml:space="preserve">Borse di Ricerca, emanato con D.R. 29 </w:t>
      </w:r>
      <w:r w:rsidR="00D73232">
        <w:t xml:space="preserve">novembre </w:t>
      </w:r>
      <w:r w:rsidR="0075339C" w:rsidRPr="0075339C">
        <w:t>2011 n. 14954 e successive modifiche;</w:t>
      </w:r>
      <w:r w:rsidR="00B873E9">
        <w:t xml:space="preserve"> </w:t>
      </w:r>
    </w:p>
    <w:p w14:paraId="48E2E07A" w14:textId="62265416" w:rsidR="009644B4" w:rsidRDefault="009644B4" w:rsidP="009644B4">
      <w:pPr>
        <w:ind w:left="705" w:hanging="705"/>
        <w:jc w:val="both"/>
      </w:pPr>
      <w:r>
        <w:t>VISTA</w:t>
      </w:r>
      <w:r>
        <w:tab/>
        <w:t>la delibera n. 14 del Consiglio di Amministrazione dell’Università de</w:t>
      </w:r>
      <w:r w:rsidR="00530048">
        <w:t>l 23 novembre 2011 che stabilisce che l’importo semestrale lordo beneficiario non debba essere inferiore a € 3.600 e non superiore a € 12.000;</w:t>
      </w:r>
    </w:p>
    <w:p w14:paraId="7374AF60" w14:textId="7A224544" w:rsidR="00127668" w:rsidRDefault="00127668" w:rsidP="009644B4">
      <w:pPr>
        <w:ind w:left="705" w:hanging="705"/>
        <w:jc w:val="both"/>
      </w:pPr>
      <w:r>
        <w:t>VISTO</w:t>
      </w:r>
      <w:r>
        <w:tab/>
        <w:t>il Regolamento per la protezione dei dati personali dell’Università di Pisa, emanato con D.R. 27 maggio 2019 n. 866;</w:t>
      </w:r>
      <w:bookmarkStart w:id="0" w:name="_GoBack"/>
      <w:bookmarkEnd w:id="0"/>
    </w:p>
    <w:p w14:paraId="11EA1035" w14:textId="1BC5D23D" w:rsidR="00512198" w:rsidRDefault="00512198" w:rsidP="009644B4">
      <w:pPr>
        <w:ind w:left="705" w:hanging="705"/>
        <w:jc w:val="both"/>
      </w:pPr>
      <w:r w:rsidRPr="00080F21">
        <w:t>VISTA</w:t>
      </w:r>
      <w:r w:rsidRPr="00080F21">
        <w:tab/>
      </w:r>
      <w:r w:rsidR="0075339C" w:rsidRPr="00080F21">
        <w:t>la richiesta del Prof. _____________, responsabile del progetto di ri</w:t>
      </w:r>
      <w:r w:rsidR="00080F21" w:rsidRPr="00080F21">
        <w:t>cerca dal titolo “____________”</w:t>
      </w:r>
      <w:r w:rsidR="00094E67">
        <w:t>,</w:t>
      </w:r>
      <w:r w:rsidR="00080F21" w:rsidRPr="00080F21">
        <w:t xml:space="preserve"> per l’indizione di una procedura comparativa final</w:t>
      </w:r>
      <w:r w:rsidR="009644B4">
        <w:t>izzata al conferimento di n. 1 borsa di r</w:t>
      </w:r>
      <w:r w:rsidR="00080F21" w:rsidRPr="00080F21">
        <w:t>icerca, della durata di __ mesi, rinnovabile, dell’importo di € ________ lordo amministrazione, per la partecipazione al progetto di ricerca dal titolo “____________” – Settore</w:t>
      </w:r>
      <w:r w:rsidR="006B043B">
        <w:t xml:space="preserve"> Scientifico Disciplinare _____;</w:t>
      </w:r>
    </w:p>
    <w:p w14:paraId="0F0B4148" w14:textId="07347566" w:rsidR="00D21C32" w:rsidRDefault="00080F21" w:rsidP="009644B4">
      <w:pPr>
        <w:ind w:left="709" w:hanging="709"/>
        <w:jc w:val="both"/>
      </w:pPr>
      <w:r>
        <w:t xml:space="preserve">ACCERTATA </w:t>
      </w:r>
      <w:r w:rsidRPr="00080F21">
        <w:t>la disponibilità di budget sul progetto “__________________” del bilancio unico annuale autorizzatorio per l’esercizio in corso;</w:t>
      </w:r>
    </w:p>
    <w:p w14:paraId="635E8680" w14:textId="3CE496C8" w:rsidR="00B748A1" w:rsidRPr="002C630D" w:rsidRDefault="00B748A1" w:rsidP="009644B4">
      <w:pPr>
        <w:ind w:left="709" w:hanging="709"/>
        <w:jc w:val="center"/>
        <w:rPr>
          <w:b/>
        </w:rPr>
      </w:pPr>
      <w:r w:rsidRPr="002C630D">
        <w:rPr>
          <w:b/>
        </w:rPr>
        <w:t>DELIBERA</w:t>
      </w:r>
    </w:p>
    <w:p w14:paraId="1C7137EC" w14:textId="1AC9993B" w:rsidR="00B748A1" w:rsidRDefault="00093DFE" w:rsidP="009644B4">
      <w:pPr>
        <w:pStyle w:val="Paragrafoelenco"/>
        <w:numPr>
          <w:ilvl w:val="0"/>
          <w:numId w:val="2"/>
        </w:numPr>
        <w:ind w:left="284" w:hanging="284"/>
        <w:jc w:val="both"/>
      </w:pPr>
      <w:r w:rsidRPr="00093DFE">
        <w:t>La p</w:t>
      </w:r>
      <w:r w:rsidR="009644B4">
        <w:t>ubblicazione del bando per una borsa di r</w:t>
      </w:r>
      <w:r w:rsidR="009644B4" w:rsidRPr="00080F21">
        <w:t>icerca, della durata di __ mesi, rinnovabile, dell’importo di € ________ lordo amministrazione, per la partecipazione al</w:t>
      </w:r>
      <w:r w:rsidR="009644B4">
        <w:t xml:space="preserve"> progetto di ricerca dal titolo </w:t>
      </w:r>
      <w:r w:rsidR="009644B4" w:rsidRPr="00080F21">
        <w:t>“____________” – Settore</w:t>
      </w:r>
      <w:r w:rsidR="009644B4">
        <w:t xml:space="preserve"> Scientifico Disciplinare _____.</w:t>
      </w:r>
    </w:p>
    <w:p w14:paraId="389909BD" w14:textId="33289AE8" w:rsidR="00F22943" w:rsidRDefault="007E4075" w:rsidP="007E4075">
      <w:r>
        <w:t>Il presente provvedimento è pubblicato all’Albo Ufficiale Informatico dell’Ateneo e reso disponibile sul sito web dell’Università di Pisa.</w:t>
      </w:r>
    </w:p>
    <w:p w14:paraId="621764E9" w14:textId="5118C742" w:rsidR="00F22943" w:rsidRDefault="00F22943"/>
    <w:sectPr w:rsidR="00F22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DC60" w14:textId="77777777" w:rsidR="0027191A" w:rsidRDefault="0027191A" w:rsidP="0027191A">
      <w:pPr>
        <w:spacing w:after="0" w:line="240" w:lineRule="auto"/>
      </w:pPr>
      <w:r>
        <w:separator/>
      </w:r>
    </w:p>
  </w:endnote>
  <w:endnote w:type="continuationSeparator" w:id="0">
    <w:p w14:paraId="0FC0ABA8" w14:textId="77777777" w:rsidR="0027191A" w:rsidRDefault="0027191A" w:rsidP="0027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690D" w14:textId="77777777" w:rsidR="0027191A" w:rsidRDefault="0027191A" w:rsidP="0027191A">
      <w:pPr>
        <w:spacing w:after="0" w:line="240" w:lineRule="auto"/>
      </w:pPr>
      <w:r>
        <w:separator/>
      </w:r>
    </w:p>
  </w:footnote>
  <w:footnote w:type="continuationSeparator" w:id="0">
    <w:p w14:paraId="2CEAE5A5" w14:textId="77777777" w:rsidR="0027191A" w:rsidRDefault="0027191A" w:rsidP="0027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7903"/>
    <w:multiLevelType w:val="hybridMultilevel"/>
    <w:tmpl w:val="4EE62B5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B816D5"/>
    <w:multiLevelType w:val="hybridMultilevel"/>
    <w:tmpl w:val="24A67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6"/>
    <w:rsid w:val="00000323"/>
    <w:rsid w:val="000644EA"/>
    <w:rsid w:val="00080F21"/>
    <w:rsid w:val="00093DFE"/>
    <w:rsid w:val="00094E67"/>
    <w:rsid w:val="000E24A8"/>
    <w:rsid w:val="00127668"/>
    <w:rsid w:val="001B1709"/>
    <w:rsid w:val="0027191A"/>
    <w:rsid w:val="00286467"/>
    <w:rsid w:val="002930BC"/>
    <w:rsid w:val="002955BB"/>
    <w:rsid w:val="002C630D"/>
    <w:rsid w:val="00390CE7"/>
    <w:rsid w:val="00493C58"/>
    <w:rsid w:val="004F6330"/>
    <w:rsid w:val="00512198"/>
    <w:rsid w:val="00530048"/>
    <w:rsid w:val="0054691E"/>
    <w:rsid w:val="00630E1E"/>
    <w:rsid w:val="00641191"/>
    <w:rsid w:val="00651DA2"/>
    <w:rsid w:val="006B043B"/>
    <w:rsid w:val="006E06B0"/>
    <w:rsid w:val="0070571C"/>
    <w:rsid w:val="0075339C"/>
    <w:rsid w:val="007B240A"/>
    <w:rsid w:val="007E4075"/>
    <w:rsid w:val="009644B4"/>
    <w:rsid w:val="009F7CBE"/>
    <w:rsid w:val="00A2078A"/>
    <w:rsid w:val="00B748A1"/>
    <w:rsid w:val="00B873E9"/>
    <w:rsid w:val="00BF2233"/>
    <w:rsid w:val="00C07ADA"/>
    <w:rsid w:val="00D15733"/>
    <w:rsid w:val="00D21C32"/>
    <w:rsid w:val="00D708DE"/>
    <w:rsid w:val="00D73232"/>
    <w:rsid w:val="00DE3DE4"/>
    <w:rsid w:val="00DF42E9"/>
    <w:rsid w:val="00E15A55"/>
    <w:rsid w:val="00EA1A9F"/>
    <w:rsid w:val="00EB2776"/>
    <w:rsid w:val="00F22943"/>
    <w:rsid w:val="00F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517"/>
  <w15:chartTrackingRefBased/>
  <w15:docId w15:val="{6BCF4EC5-BFA0-4B4F-9772-E95F885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A5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48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19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19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1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7739-4815-4AAF-95C1-001946F1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BAGNATO</dc:creator>
  <cp:keywords/>
  <dc:description/>
  <cp:lastModifiedBy>SARA CATTANI</cp:lastModifiedBy>
  <cp:revision>31</cp:revision>
  <cp:lastPrinted>2019-04-08T14:15:00Z</cp:lastPrinted>
  <dcterms:created xsi:type="dcterms:W3CDTF">2018-12-20T14:37:00Z</dcterms:created>
  <dcterms:modified xsi:type="dcterms:W3CDTF">2019-06-28T10:41:00Z</dcterms:modified>
</cp:coreProperties>
</file>